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города Владимира от 16.01.2014 N 56</w:t>
              <w:br/>
              <w:t xml:space="preserve">(ред. от 15.11.2024)</w:t>
              <w:br/>
              <w:t xml:space="preserve">"Об утверждении административного регламента предоставления муниципальной услуги "Организация и предоставление дополнительного образования детей в образовательных учреждениях дополнительного образования детей (детских школах искусств по видам искусств)"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11.08.2025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ВЛАДИМИРА</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16 января 2014 г. N 56</w:t>
      </w:r>
    </w:p>
    <w:p>
      <w:pPr>
        <w:pStyle w:val="2"/>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МУНИЦИПАЛЬНОЙ УСЛУГИ "ОРГАНИЗАЦИЯ И ПРЕДОСТАВЛЕНИЕ</w:t>
      </w:r>
    </w:p>
    <w:p>
      <w:pPr>
        <w:pStyle w:val="2"/>
        <w:jc w:val="center"/>
      </w:pPr>
      <w:r>
        <w:rPr>
          <w:sz w:val="20"/>
        </w:rPr>
        <w:t xml:space="preserve">ДОПОЛНИТЕЛЬНОГО ОБРАЗОВАНИЯ ДЕТЕЙ В ОБРАЗОВАТЕЛЬНЫХ</w:t>
      </w:r>
    </w:p>
    <w:p>
      <w:pPr>
        <w:pStyle w:val="2"/>
        <w:jc w:val="center"/>
      </w:pPr>
      <w:r>
        <w:rPr>
          <w:sz w:val="20"/>
        </w:rPr>
        <w:t xml:space="preserve">УЧРЕЖДЕНИЯХ ДОПОЛНИТЕЛЬНОГО ОБРАЗОВАНИЯ ДЕТЕЙ</w:t>
      </w:r>
    </w:p>
    <w:p>
      <w:pPr>
        <w:pStyle w:val="2"/>
        <w:jc w:val="center"/>
      </w:pPr>
      <w:r>
        <w:rPr>
          <w:sz w:val="20"/>
        </w:rPr>
        <w:t xml:space="preserve">(ДЕТСКИХ ШКОЛАХ ИСКУССТВ ПО ВИДАМ ИСКУССТВ)"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Владимира</w:t>
            </w:r>
          </w:p>
          <w:p>
            <w:pPr>
              <w:pStyle w:val="0"/>
              <w:jc w:val="center"/>
            </w:pPr>
            <w:r>
              <w:rPr>
                <w:sz w:val="20"/>
                <w:color w:val="392c69"/>
              </w:rPr>
              <w:t xml:space="preserve">от 16.06.2016 </w:t>
            </w:r>
            <w:hyperlink w:history="0" r:id="rId8" w:tooltip="Постановление администрации города Владимира от 16.06.2016 N 1616 &quot;О внесении изменений в постановление администрации города Владимира от 16.01.2014 N 56&quot; {КонсультантПлюс}">
              <w:r>
                <w:rPr>
                  <w:sz w:val="20"/>
                  <w:color w:val="0000ff"/>
                </w:rPr>
                <w:t xml:space="preserve">N 1616</w:t>
              </w:r>
            </w:hyperlink>
            <w:r>
              <w:rPr>
                <w:sz w:val="20"/>
                <w:color w:val="392c69"/>
              </w:rPr>
              <w:t xml:space="preserve">, от 17.08.2018 </w:t>
            </w:r>
            <w:hyperlink w:history="0" r:id="rId9" w:tooltip="Постановление администрации города Владимира от 17.08.2018 N 1883 &quot;О внесении изменений в постановление администрации города Владимира от 16.01.2014 N 56&quot; {КонсультантПлюс}">
              <w:r>
                <w:rPr>
                  <w:sz w:val="20"/>
                  <w:color w:val="0000ff"/>
                </w:rPr>
                <w:t xml:space="preserve">N 1883</w:t>
              </w:r>
            </w:hyperlink>
            <w:r>
              <w:rPr>
                <w:sz w:val="20"/>
                <w:color w:val="392c69"/>
              </w:rPr>
              <w:t xml:space="preserve">, от 20.11.2018 </w:t>
            </w:r>
            <w:hyperlink w:history="0" r:id="rId10" w:tooltip="Постановление администрации города Владимира от 20.11.2018 N 2881 &quot;О внесении изменений в постановление администрации города Владимира от 16.01.2014 N 56&quot; {КонсультантПлюс}">
              <w:r>
                <w:rPr>
                  <w:sz w:val="20"/>
                  <w:color w:val="0000ff"/>
                </w:rPr>
                <w:t xml:space="preserve">N 2881</w:t>
              </w:r>
            </w:hyperlink>
            <w:r>
              <w:rPr>
                <w:sz w:val="20"/>
                <w:color w:val="392c69"/>
              </w:rPr>
              <w:t xml:space="preserve">,</w:t>
            </w:r>
          </w:p>
          <w:p>
            <w:pPr>
              <w:pStyle w:val="0"/>
              <w:jc w:val="center"/>
            </w:pPr>
            <w:r>
              <w:rPr>
                <w:sz w:val="20"/>
                <w:color w:val="392c69"/>
              </w:rPr>
              <w:t xml:space="preserve">от 15.11.2024 </w:t>
            </w:r>
            <w:hyperlink w:history="0" r:id="rId11" w:tooltip="Постановление администрации города Владимира от 15.11.2024 N 2569 &quot;О внесении изменений в постановление администрации города Владимира от 16.01.2014 N 56&quot; {КонсультантПлюс}">
              <w:r>
                <w:rPr>
                  <w:sz w:val="20"/>
                  <w:color w:val="0000ff"/>
                </w:rPr>
                <w:t xml:space="preserve">N 2569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повышения открытости и общедоступности информации по предоставлению муниципальных услуг населению города Владимира в соответствии с Федеральным </w:t>
      </w:r>
      <w:hyperlink w:history="0" r:id="rId12"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и </w:t>
      </w:r>
      <w:hyperlink w:history="0" r:id="rId13" w:tooltip="Постановление главы города Владимира от 15.12.2010 N 4720 (ред. от 23.07.2018) &quot;О порядке разработки и утверждения административных регламентов предоставления муниципальных услуг&quot; {КонсультантПлюс}">
        <w:r>
          <w:rPr>
            <w:sz w:val="20"/>
            <w:color w:val="0000ff"/>
          </w:rPr>
          <w:t xml:space="preserve">постановлением</w:t>
        </w:r>
      </w:hyperlink>
      <w:r>
        <w:rPr>
          <w:sz w:val="20"/>
        </w:rPr>
        <w:t xml:space="preserve"> главы города Владимира от 15.12.2010 N 4720 "О порядке разработки и утверждения административных регламентов предоставления муниципальных услуг" постановляю:</w:t>
      </w:r>
    </w:p>
    <w:p>
      <w:pPr>
        <w:pStyle w:val="0"/>
        <w:spacing w:before="200" w:lineRule="auto"/>
        <w:ind w:firstLine="540"/>
        <w:jc w:val="both"/>
      </w:pPr>
      <w:r>
        <w:rPr>
          <w:sz w:val="20"/>
        </w:rPr>
        <w:t xml:space="preserve">1. Утвердить административный </w:t>
      </w:r>
      <w:hyperlink w:history="0" w:anchor="P36" w:tooltip="АДМИНИСТРАТИВНЫЙ РЕГЛАМЕНТ">
        <w:r>
          <w:rPr>
            <w:sz w:val="20"/>
            <w:color w:val="0000ff"/>
          </w:rPr>
          <w:t xml:space="preserve">регламент</w:t>
        </w:r>
      </w:hyperlink>
      <w:r>
        <w:rPr>
          <w:sz w:val="20"/>
        </w:rPr>
        <w:t xml:space="preserve"> предоставления муниципальной услуги "Организация и предоставление дополнительного образования детей в образовательных учреждениях дополнительного образования детей (детских школах искусств по видам искусств)" согласно приложению.</w:t>
      </w:r>
    </w:p>
    <w:p>
      <w:pPr>
        <w:pStyle w:val="0"/>
        <w:spacing w:before="200" w:lineRule="auto"/>
        <w:ind w:firstLine="540"/>
        <w:jc w:val="both"/>
      </w:pPr>
      <w:r>
        <w:rPr>
          <w:sz w:val="20"/>
        </w:rPr>
        <w:t xml:space="preserve">2. Опубликовать данное постановление на официальном сайте органов местного самоуправления города Владимира.</w:t>
      </w:r>
    </w:p>
    <w:p>
      <w:pPr>
        <w:pStyle w:val="0"/>
        <w:spacing w:before="200" w:lineRule="auto"/>
        <w:ind w:firstLine="540"/>
        <w:jc w:val="both"/>
      </w:pPr>
      <w:r>
        <w:rPr>
          <w:sz w:val="20"/>
        </w:rPr>
        <w:t xml:space="preserve">3. Контроль за исполнением постановления возложить на заместителя главы администрации города Запруднову Е.В.</w:t>
      </w:r>
    </w:p>
    <w:p>
      <w:pPr>
        <w:pStyle w:val="0"/>
        <w:jc w:val="both"/>
      </w:pPr>
      <w:r>
        <w:rPr>
          <w:sz w:val="20"/>
        </w:rPr>
        <w:t xml:space="preserve">(п. 3 в ред. </w:t>
      </w:r>
      <w:hyperlink w:history="0" r:id="rId14" w:tooltip="Постановление администрации города Владимира от 15.11.2024 N 2569 &quot;О внесении изменений в постановление администрации города Владимира от 16.01.2014 N 56&quot; {КонсультантПлюс}">
        <w:r>
          <w:rPr>
            <w:sz w:val="20"/>
            <w:color w:val="0000ff"/>
          </w:rPr>
          <w:t xml:space="preserve">постановления</w:t>
        </w:r>
      </w:hyperlink>
      <w:r>
        <w:rPr>
          <w:sz w:val="20"/>
        </w:rPr>
        <w:t xml:space="preserve"> администрации города Владимира от 15.11.2024 N 2569)</w:t>
      </w:r>
    </w:p>
    <w:p>
      <w:pPr>
        <w:pStyle w:val="0"/>
        <w:jc w:val="both"/>
      </w:pPr>
      <w:r>
        <w:rPr>
          <w:sz w:val="20"/>
        </w:rPr>
      </w:r>
    </w:p>
    <w:p>
      <w:pPr>
        <w:pStyle w:val="0"/>
        <w:jc w:val="right"/>
      </w:pPr>
      <w:r>
        <w:rPr>
          <w:sz w:val="20"/>
        </w:rPr>
        <w:t xml:space="preserve">Глава администрации города</w:t>
      </w:r>
    </w:p>
    <w:p>
      <w:pPr>
        <w:pStyle w:val="0"/>
        <w:jc w:val="right"/>
      </w:pPr>
      <w:r>
        <w:rPr>
          <w:sz w:val="20"/>
        </w:rPr>
        <w:t xml:space="preserve">А.С.ШОХИН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города Владимира</w:t>
      </w:r>
    </w:p>
    <w:p>
      <w:pPr>
        <w:pStyle w:val="0"/>
        <w:jc w:val="right"/>
      </w:pPr>
      <w:r>
        <w:rPr>
          <w:sz w:val="20"/>
        </w:rPr>
        <w:t xml:space="preserve">от 16.01.2014 N 56</w:t>
      </w:r>
    </w:p>
    <w:p>
      <w:pPr>
        <w:pStyle w:val="0"/>
        <w:jc w:val="both"/>
      </w:pPr>
      <w:r>
        <w:rPr>
          <w:sz w:val="20"/>
        </w:rPr>
      </w:r>
    </w:p>
    <w:bookmarkStart w:id="36" w:name="P36"/>
    <w:bookmarkEnd w:id="36"/>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 "ОРГАНИЗАЦИЯ</w:t>
      </w:r>
    </w:p>
    <w:p>
      <w:pPr>
        <w:pStyle w:val="2"/>
        <w:jc w:val="center"/>
      </w:pPr>
      <w:r>
        <w:rPr>
          <w:sz w:val="20"/>
        </w:rPr>
        <w:t xml:space="preserve">И ПРЕДОСТАВЛЕНИЕ ДОПОЛНИТЕЛЬНОГО ОБРАЗОВАНИЯ ДЕТЕЙ</w:t>
      </w:r>
    </w:p>
    <w:p>
      <w:pPr>
        <w:pStyle w:val="2"/>
        <w:jc w:val="center"/>
      </w:pPr>
      <w:r>
        <w:rPr>
          <w:sz w:val="20"/>
        </w:rPr>
        <w:t xml:space="preserve">В ОБРАЗОВАТЕЛЬНЫХ УЧРЕЖДЕНИЯХ ДОПОЛНИТЕЛЬНОГО ОБРАЗОВАНИЯ</w:t>
      </w:r>
    </w:p>
    <w:p>
      <w:pPr>
        <w:pStyle w:val="2"/>
        <w:jc w:val="center"/>
      </w:pPr>
      <w:r>
        <w:rPr>
          <w:sz w:val="20"/>
        </w:rPr>
        <w:t xml:space="preserve">ДЕТЕЙ (ДЕТСКИХ ШКОЛАХ ИСКУССТВ ПО ВИДАМ ИСКУССТВ)"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Владимира</w:t>
            </w:r>
          </w:p>
          <w:p>
            <w:pPr>
              <w:pStyle w:val="0"/>
              <w:jc w:val="center"/>
            </w:pPr>
            <w:r>
              <w:rPr>
                <w:sz w:val="20"/>
                <w:color w:val="392c69"/>
              </w:rPr>
              <w:t xml:space="preserve">от 16.06.2016 </w:t>
            </w:r>
            <w:hyperlink w:history="0" r:id="rId15" w:tooltip="Постановление администрации города Владимира от 16.06.2016 N 1616 &quot;О внесении изменений в постановление администрации города Владимира от 16.01.2014 N 56&quot; {КонсультантПлюс}">
              <w:r>
                <w:rPr>
                  <w:sz w:val="20"/>
                  <w:color w:val="0000ff"/>
                </w:rPr>
                <w:t xml:space="preserve">N 1616</w:t>
              </w:r>
            </w:hyperlink>
            <w:r>
              <w:rPr>
                <w:sz w:val="20"/>
                <w:color w:val="392c69"/>
              </w:rPr>
              <w:t xml:space="preserve">, от 17.08.2018 </w:t>
            </w:r>
            <w:hyperlink w:history="0" r:id="rId16" w:tooltip="Постановление администрации города Владимира от 17.08.2018 N 1883 &quot;О внесении изменений в постановление администрации города Владимира от 16.01.2014 N 56&quot; {КонсультантПлюс}">
              <w:r>
                <w:rPr>
                  <w:sz w:val="20"/>
                  <w:color w:val="0000ff"/>
                </w:rPr>
                <w:t xml:space="preserve">N 1883</w:t>
              </w:r>
            </w:hyperlink>
            <w:r>
              <w:rPr>
                <w:sz w:val="20"/>
                <w:color w:val="392c69"/>
              </w:rPr>
              <w:t xml:space="preserve">, от 20.11.2018 </w:t>
            </w:r>
            <w:hyperlink w:history="0" r:id="rId17" w:tooltip="Постановление администрации города Владимира от 20.11.2018 N 2881 &quot;О внесении изменений в постановление администрации города Владимира от 16.01.2014 N 56&quot; {КонсультантПлюс}">
              <w:r>
                <w:rPr>
                  <w:sz w:val="20"/>
                  <w:color w:val="0000ff"/>
                </w:rPr>
                <w:t xml:space="preserve">N 2881</w:t>
              </w:r>
            </w:hyperlink>
            <w:r>
              <w:rPr>
                <w:sz w:val="20"/>
                <w:color w:val="392c69"/>
              </w:rPr>
              <w:t xml:space="preserve">,</w:t>
            </w:r>
          </w:p>
          <w:p>
            <w:pPr>
              <w:pStyle w:val="0"/>
              <w:jc w:val="center"/>
            </w:pPr>
            <w:r>
              <w:rPr>
                <w:sz w:val="20"/>
                <w:color w:val="392c69"/>
              </w:rPr>
              <w:t xml:space="preserve">от 15.11.2024 </w:t>
            </w:r>
            <w:hyperlink w:history="0" r:id="rId18" w:tooltip="Постановление администрации города Владимира от 15.11.2024 N 2569 &quot;О внесении изменений в постановление администрации города Владимира от 16.01.2014 N 56&quot; {КонсультантПлюс}">
              <w:r>
                <w:rPr>
                  <w:sz w:val="20"/>
                  <w:color w:val="0000ff"/>
                </w:rPr>
                <w:t xml:space="preserve">N 2569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Административный регламент предоставления муниципальной услуги "Организация и предоставление дополнительного образования детей в образовательных учреждениях дополнительного образования детей (детских школах искусств по видам искусств)" (далее - административный регламент, муниципальная услуга) разработан в целях повышения качества и доступности услуги и определяет сроки и последовательность действий при осуществлении указанных полномочий.</w:t>
      </w:r>
    </w:p>
    <w:p>
      <w:pPr>
        <w:pStyle w:val="0"/>
        <w:spacing w:before="200" w:lineRule="auto"/>
        <w:ind w:firstLine="540"/>
        <w:jc w:val="both"/>
      </w:pPr>
      <w:r>
        <w:rPr>
          <w:sz w:val="20"/>
        </w:rPr>
        <w:t xml:space="preserve">1.2. Заявителями предоставляемой муниципальной услуги являются физические лица (далее - заявители).</w:t>
      </w:r>
    </w:p>
    <w:p>
      <w:pPr>
        <w:pStyle w:val="0"/>
        <w:spacing w:before="200" w:lineRule="auto"/>
        <w:ind w:firstLine="540"/>
        <w:jc w:val="both"/>
      </w:pPr>
      <w:r>
        <w:rPr>
          <w:sz w:val="20"/>
        </w:rPr>
        <w:t xml:space="preserve">1.3. Информация по вопросам предоставления, в том числе о ходе предоставления муниципальной услуги, может быть получена заявителями в письменной или в устной форме в случае соответствующего обращения в управление культуры администрации города Владимира (далее - управление) по адресу: г. Владимир, ул. Большая Московская, д. 59, тел./факс: 32-34-19. Режим работы: понедельник - пятница с 08.30 ч до 17.00 ч, перерыв с 12.00 ч до 12.30 ч; а также самостоятельно на сайте управления: </w:t>
      </w:r>
      <w:hyperlink w:history="0" r:id="rId19">
        <w:r>
          <w:rPr>
            <w:sz w:val="20"/>
            <w:color w:val="0000ff"/>
          </w:rPr>
          <w:t xml:space="preserve">http://culture.vladimir-city.ru</w:t>
        </w:r>
      </w:hyperlink>
      <w:r>
        <w:rPr>
          <w:sz w:val="20"/>
        </w:rPr>
        <w:t xml:space="preserve">; e-mail: kulture@vladimir-city.ru или на официальном сайте органов местного самоуправления города Владимира: </w:t>
      </w:r>
      <w:hyperlink w:history="0" r:id="rId20">
        <w:r>
          <w:rPr>
            <w:sz w:val="20"/>
            <w:color w:val="0000ff"/>
          </w:rPr>
          <w:t xml:space="preserve">http://www.vladimir-city.ru</w:t>
        </w:r>
      </w:hyperlink>
      <w:r>
        <w:rPr>
          <w:sz w:val="20"/>
        </w:rPr>
        <w:t xml:space="preserve">; на портале государственных и муниципальных услуг Владимирской области: rgu.avo.ru.</w:t>
      </w:r>
    </w:p>
    <w:p>
      <w:pPr>
        <w:pStyle w:val="0"/>
        <w:jc w:val="both"/>
      </w:pPr>
      <w:r>
        <w:rPr>
          <w:sz w:val="20"/>
        </w:rPr>
        <w:t xml:space="preserve">(в ред. </w:t>
      </w:r>
      <w:hyperlink w:history="0" r:id="rId21" w:tooltip="Постановление администрации города Владимира от 15.11.2024 N 2569 &quot;О внесении изменений в постановление администрации города Владимира от 16.01.2014 N 56&quot; {КонсультантПлюс}">
        <w:r>
          <w:rPr>
            <w:sz w:val="20"/>
            <w:color w:val="0000ff"/>
          </w:rPr>
          <w:t xml:space="preserve">постановления</w:t>
        </w:r>
      </w:hyperlink>
      <w:r>
        <w:rPr>
          <w:sz w:val="20"/>
        </w:rPr>
        <w:t xml:space="preserve"> администрации города Владимира от 15.11.2024 N 2569)</w:t>
      </w:r>
    </w:p>
    <w:p>
      <w:pPr>
        <w:pStyle w:val="0"/>
        <w:spacing w:before="200" w:lineRule="auto"/>
        <w:ind w:firstLine="540"/>
        <w:jc w:val="both"/>
      </w:pPr>
      <w:r>
        <w:rPr>
          <w:sz w:val="20"/>
        </w:rPr>
        <w:t xml:space="preserve">1.4. Информация о муниципальной услуге является открытой и общедоступной.</w:t>
      </w:r>
    </w:p>
    <w:p>
      <w:pPr>
        <w:pStyle w:val="0"/>
        <w:spacing w:before="200" w:lineRule="auto"/>
        <w:ind w:firstLine="540"/>
        <w:jc w:val="both"/>
      </w:pPr>
      <w:r>
        <w:rPr>
          <w:sz w:val="20"/>
        </w:rPr>
        <w:t xml:space="preserve">1.5. Для получения информации заявители могут обратиться в управление в письменной или устной формах. Письменное обращение может быть представлено лично, отправлено почтовой или факсимильной связью, а также через информационно-телекоммуникационную сеть Интернет на адрес электронной почты управления.</w:t>
      </w:r>
    </w:p>
    <w:p>
      <w:pPr>
        <w:pStyle w:val="0"/>
        <w:spacing w:before="200" w:lineRule="auto"/>
        <w:ind w:firstLine="540"/>
        <w:jc w:val="both"/>
      </w:pPr>
      <w:r>
        <w:rPr>
          <w:sz w:val="20"/>
        </w:rPr>
        <w:t xml:space="preserve">1.6. Основными требованиями к информированию заявителей являются:</w:t>
      </w:r>
    </w:p>
    <w:p>
      <w:pPr>
        <w:pStyle w:val="0"/>
        <w:spacing w:before="200" w:lineRule="auto"/>
        <w:ind w:firstLine="540"/>
        <w:jc w:val="both"/>
      </w:pPr>
      <w:r>
        <w:rPr>
          <w:sz w:val="20"/>
        </w:rPr>
        <w:t xml:space="preserve">- достоверность предоставляемой информации;</w:t>
      </w:r>
    </w:p>
    <w:p>
      <w:pPr>
        <w:pStyle w:val="0"/>
        <w:spacing w:before="200" w:lineRule="auto"/>
        <w:ind w:firstLine="540"/>
        <w:jc w:val="both"/>
      </w:pPr>
      <w:r>
        <w:rPr>
          <w:sz w:val="20"/>
        </w:rPr>
        <w:t xml:space="preserve">- четкость изложения информации;</w:t>
      </w:r>
    </w:p>
    <w:p>
      <w:pPr>
        <w:pStyle w:val="0"/>
        <w:spacing w:before="200" w:lineRule="auto"/>
        <w:ind w:firstLine="540"/>
        <w:jc w:val="both"/>
      </w:pPr>
      <w:r>
        <w:rPr>
          <w:sz w:val="20"/>
        </w:rPr>
        <w:t xml:space="preserve">- полнота информации;</w:t>
      </w:r>
    </w:p>
    <w:p>
      <w:pPr>
        <w:pStyle w:val="0"/>
        <w:spacing w:before="200" w:lineRule="auto"/>
        <w:ind w:firstLine="540"/>
        <w:jc w:val="both"/>
      </w:pPr>
      <w:r>
        <w:rPr>
          <w:sz w:val="20"/>
        </w:rPr>
        <w:t xml:space="preserve">- наглядность форм предоставляемой информации;</w:t>
      </w:r>
    </w:p>
    <w:p>
      <w:pPr>
        <w:pStyle w:val="0"/>
        <w:spacing w:before="200" w:lineRule="auto"/>
        <w:ind w:firstLine="540"/>
        <w:jc w:val="both"/>
      </w:pPr>
      <w:r>
        <w:rPr>
          <w:sz w:val="20"/>
        </w:rPr>
        <w:t xml:space="preserve">- удобство и доступность получения информации;</w:t>
      </w:r>
    </w:p>
    <w:p>
      <w:pPr>
        <w:pStyle w:val="0"/>
        <w:spacing w:before="200" w:lineRule="auto"/>
        <w:ind w:firstLine="540"/>
        <w:jc w:val="both"/>
      </w:pPr>
      <w:r>
        <w:rPr>
          <w:sz w:val="20"/>
        </w:rPr>
        <w:t xml:space="preserve">- оперативность предоставления информации.</w:t>
      </w:r>
    </w:p>
    <w:p>
      <w:pPr>
        <w:pStyle w:val="0"/>
        <w:spacing w:before="200" w:lineRule="auto"/>
        <w:ind w:firstLine="540"/>
        <w:jc w:val="both"/>
      </w:pPr>
      <w:r>
        <w:rPr>
          <w:sz w:val="20"/>
        </w:rPr>
        <w:t xml:space="preserve">1.7. Информирование заявителей осуществляется индивидуально (в формах устного или письменного информирования) или публично (путем размещения информации на официальном Интернет-сайте управления или путем публикации информационных материалов в средствах массовой информации (далее - СМИ).</w:t>
      </w:r>
    </w:p>
    <w:p>
      <w:pPr>
        <w:pStyle w:val="0"/>
        <w:spacing w:before="200" w:lineRule="auto"/>
        <w:ind w:firstLine="540"/>
        <w:jc w:val="both"/>
      </w:pPr>
      <w:r>
        <w:rPr>
          <w:sz w:val="20"/>
        </w:rPr>
        <w:t xml:space="preserve">1.8. Публичное письменное информирование осуществляется путем публикации информационных материалов в СМИ, размещения на официальном Интернет-сайте управления и учреждений дополнительного образования детей в сфере культуры, подведомственных управлению (далее - учреждения), путем использования информационных стендов, размещающихся в управлении и учреждениях.</w:t>
      </w:r>
    </w:p>
    <w:p>
      <w:pPr>
        <w:pStyle w:val="0"/>
        <w:jc w:val="both"/>
      </w:pPr>
      <w:r>
        <w:rPr>
          <w:sz w:val="20"/>
        </w:rPr>
        <w:t xml:space="preserve">(в ред. </w:t>
      </w:r>
      <w:hyperlink w:history="0" r:id="rId22" w:tooltip="Постановление администрации города Владимира от 15.11.2024 N 2569 &quot;О внесении изменений в постановление администрации города Владимира от 16.01.2014 N 56&quot; {КонсультантПлюс}">
        <w:r>
          <w:rPr>
            <w:sz w:val="20"/>
            <w:color w:val="0000ff"/>
          </w:rPr>
          <w:t xml:space="preserve">постановления</w:t>
        </w:r>
      </w:hyperlink>
      <w:r>
        <w:rPr>
          <w:sz w:val="20"/>
        </w:rPr>
        <w:t xml:space="preserve"> администрации города Владимира от 15.11.2024 N 2569)</w:t>
      </w:r>
    </w:p>
    <w:p>
      <w:pPr>
        <w:pStyle w:val="0"/>
        <w:spacing w:before="200" w:lineRule="auto"/>
        <w:ind w:firstLine="540"/>
        <w:jc w:val="both"/>
      </w:pPr>
      <w:r>
        <w:rPr>
          <w:sz w:val="20"/>
        </w:rPr>
        <w:t xml:space="preserve">Информационные стенды в управлении и учреждениях оборудуются в доступном для получателя муниципальной услуги месте и содержат следующую обязательную информацию:</w:t>
      </w:r>
    </w:p>
    <w:p>
      <w:pPr>
        <w:pStyle w:val="0"/>
        <w:spacing w:before="200" w:lineRule="auto"/>
        <w:ind w:firstLine="540"/>
        <w:jc w:val="both"/>
      </w:pPr>
      <w:r>
        <w:rPr>
          <w:sz w:val="20"/>
        </w:rPr>
        <w:t xml:space="preserve">- адрес, номера телефонов, адрес электронной почты управления или учреждения;</w:t>
      </w:r>
    </w:p>
    <w:p>
      <w:pPr>
        <w:pStyle w:val="0"/>
        <w:spacing w:before="200" w:lineRule="auto"/>
        <w:ind w:firstLine="540"/>
        <w:jc w:val="both"/>
      </w:pPr>
      <w:r>
        <w:rPr>
          <w:sz w:val="20"/>
        </w:rPr>
        <w:t xml:space="preserve">- текст настоящего административного регламента.</w:t>
      </w:r>
    </w:p>
    <w:p>
      <w:pPr>
        <w:pStyle w:val="0"/>
        <w:jc w:val="both"/>
      </w:pPr>
      <w:r>
        <w:rPr>
          <w:sz w:val="20"/>
        </w:rPr>
      </w:r>
    </w:p>
    <w:p>
      <w:pPr>
        <w:pStyle w:val="2"/>
        <w:outlineLvl w:val="1"/>
        <w:jc w:val="center"/>
      </w:pPr>
      <w:r>
        <w:rPr>
          <w:sz w:val="20"/>
        </w:rPr>
        <w:t xml:space="preserve">2. Стандарт предоставления муниципальной услуги</w:t>
      </w:r>
    </w:p>
    <w:p>
      <w:pPr>
        <w:pStyle w:val="0"/>
        <w:jc w:val="both"/>
      </w:pPr>
      <w:r>
        <w:rPr>
          <w:sz w:val="20"/>
        </w:rPr>
      </w:r>
    </w:p>
    <w:p>
      <w:pPr>
        <w:pStyle w:val="0"/>
        <w:ind w:firstLine="540"/>
        <w:jc w:val="both"/>
      </w:pPr>
      <w:r>
        <w:rPr>
          <w:sz w:val="20"/>
        </w:rPr>
        <w:t xml:space="preserve">2.1. Наименование муниципальной услуги: "Организация и предоставление дополнительного образования детей в образовательных учреждениях дополнительного образования детей (детских школах искусств по видам искусств)".</w:t>
      </w:r>
    </w:p>
    <w:p>
      <w:pPr>
        <w:pStyle w:val="0"/>
        <w:spacing w:before="200" w:lineRule="auto"/>
        <w:ind w:firstLine="540"/>
        <w:jc w:val="both"/>
      </w:pPr>
      <w:r>
        <w:rPr>
          <w:sz w:val="20"/>
        </w:rPr>
        <w:t xml:space="preserve">2.2. Муниципальная услуга предоставляется учреждениями дополнительного образования детей в сфере культуры, подведомственными управлению.</w:t>
      </w:r>
    </w:p>
    <w:p>
      <w:pPr>
        <w:pStyle w:val="0"/>
        <w:jc w:val="both"/>
      </w:pPr>
      <w:r>
        <w:rPr>
          <w:sz w:val="20"/>
        </w:rPr>
        <w:t xml:space="preserve">(в ред. </w:t>
      </w:r>
      <w:hyperlink w:history="0" r:id="rId23" w:tooltip="Постановление администрации города Владимира от 15.11.2024 N 2569 &quot;О внесении изменений в постановление администрации города Владимира от 16.01.2014 N 56&quot; {КонсультантПлюс}">
        <w:r>
          <w:rPr>
            <w:sz w:val="20"/>
            <w:color w:val="0000ff"/>
          </w:rPr>
          <w:t xml:space="preserve">постановления</w:t>
        </w:r>
      </w:hyperlink>
      <w:r>
        <w:rPr>
          <w:sz w:val="20"/>
        </w:rPr>
        <w:t xml:space="preserve"> администрации города Владимира от 15.11.2024 N 2569)</w:t>
      </w:r>
    </w:p>
    <w:p>
      <w:pPr>
        <w:pStyle w:val="0"/>
        <w:spacing w:before="200" w:lineRule="auto"/>
        <w:ind w:firstLine="540"/>
        <w:jc w:val="both"/>
      </w:pPr>
      <w:hyperlink w:history="0" w:anchor="P229" w:tooltip="СВЕДЕНИЯ">
        <w:r>
          <w:rPr>
            <w:sz w:val="20"/>
            <w:color w:val="0000ff"/>
          </w:rPr>
          <w:t xml:space="preserve">Сведения</w:t>
        </w:r>
      </w:hyperlink>
      <w:r>
        <w:rPr>
          <w:sz w:val="20"/>
        </w:rPr>
        <w:t xml:space="preserve"> о местах нахождения, номерах телефонов, официальных сайтах, адресах электронной почты учреждений, предоставляющих муниципальную услугу, содержатся в приложении N 1 к настоящему административному регламенту.</w:t>
      </w:r>
    </w:p>
    <w:p>
      <w:pPr>
        <w:pStyle w:val="0"/>
        <w:spacing w:before="200" w:lineRule="auto"/>
        <w:ind w:firstLine="540"/>
        <w:jc w:val="both"/>
      </w:pPr>
      <w:r>
        <w:rPr>
          <w:sz w:val="20"/>
        </w:rPr>
        <w:t xml:space="preserve">2.3. Результатом предоставления муниципальной услуги является:</w:t>
      </w:r>
    </w:p>
    <w:p>
      <w:pPr>
        <w:pStyle w:val="0"/>
        <w:spacing w:before="200" w:lineRule="auto"/>
        <w:ind w:firstLine="540"/>
        <w:jc w:val="both"/>
      </w:pPr>
      <w:r>
        <w:rPr>
          <w:sz w:val="20"/>
        </w:rPr>
        <w:t xml:space="preserve">- обучение учащегося по образовательным программам выбранного направления;</w:t>
      </w:r>
    </w:p>
    <w:p>
      <w:pPr>
        <w:pStyle w:val="0"/>
        <w:spacing w:before="200" w:lineRule="auto"/>
        <w:ind w:firstLine="540"/>
        <w:jc w:val="both"/>
      </w:pPr>
      <w:r>
        <w:rPr>
          <w:sz w:val="20"/>
        </w:rPr>
        <w:t xml:space="preserve">- получение документа установленного образца (свидетельства), подтверждающего получение соответствующей муниципальной услуги в полном объеме на основании успешного прохождения итоговой аттестации.</w:t>
      </w:r>
    </w:p>
    <w:p>
      <w:pPr>
        <w:pStyle w:val="0"/>
        <w:spacing w:before="200" w:lineRule="auto"/>
        <w:ind w:firstLine="540"/>
        <w:jc w:val="both"/>
      </w:pPr>
      <w:r>
        <w:rPr>
          <w:sz w:val="20"/>
        </w:rPr>
        <w:t xml:space="preserve">Получателям, не прошедшим итоговую аттестацию по одному или нескольким предметам, выдается справка об успеваемости по предметам, пройденным в период получения муниципальной услуги.</w:t>
      </w:r>
    </w:p>
    <w:p>
      <w:pPr>
        <w:pStyle w:val="0"/>
        <w:spacing w:before="200" w:lineRule="auto"/>
        <w:ind w:firstLine="540"/>
        <w:jc w:val="both"/>
      </w:pPr>
      <w:r>
        <w:rPr>
          <w:sz w:val="20"/>
        </w:rPr>
        <w:t xml:space="preserve">2.4. Предоставление муниципальной услуги осуществляется с момента приема учащегося в учреждение (с момента заключения договора между родителями или законными представителями учащегося и администрацией учреждения) и до окончания обучения в соответствии с реализуемыми образовательными программами дополнительного образования детей (в соответствии с лицензией). Сроки предоставления муниципальной услуги устанавливаются в соответствии с действующим законодательством, учебными планами и уставом учреждения и зависят от вида искусства.</w:t>
      </w:r>
    </w:p>
    <w:p>
      <w:pPr>
        <w:pStyle w:val="0"/>
        <w:spacing w:before="200" w:lineRule="auto"/>
        <w:ind w:firstLine="540"/>
        <w:jc w:val="both"/>
      </w:pPr>
      <w:r>
        <w:rPr>
          <w:sz w:val="20"/>
        </w:rPr>
        <w:t xml:space="preserve">2.5. Предоставление муниципальной услуги осуществляется в соответствии с:</w:t>
      </w:r>
    </w:p>
    <w:p>
      <w:pPr>
        <w:pStyle w:val="0"/>
        <w:spacing w:before="200" w:lineRule="auto"/>
        <w:ind w:firstLine="540"/>
        <w:jc w:val="both"/>
      </w:pPr>
      <w:r>
        <w:rPr>
          <w:sz w:val="20"/>
        </w:rPr>
        <w:t xml:space="preserve">- </w:t>
      </w:r>
      <w:hyperlink w:history="0" r:id="rId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w:t>
      </w:r>
    </w:p>
    <w:p>
      <w:pPr>
        <w:pStyle w:val="0"/>
        <w:spacing w:before="200" w:lineRule="auto"/>
        <w:ind w:firstLine="540"/>
        <w:jc w:val="both"/>
      </w:pPr>
      <w:r>
        <w:rPr>
          <w:sz w:val="20"/>
        </w:rPr>
        <w:t xml:space="preserve">- Федеральным </w:t>
      </w:r>
      <w:hyperlink w:history="0" r:id="rId25"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 </w:t>
      </w:r>
      <w:hyperlink w:history="0" r:id="rId26" w:tooltip="&quot;Основы законодательства Российской Федерации о культуре&quot; (утв. ВС РФ 09.10.1992 N 3612-1) (ред. от 24.06.2025) {КонсультантПлюс}">
        <w:r>
          <w:rPr>
            <w:sz w:val="20"/>
            <w:color w:val="0000ff"/>
          </w:rPr>
          <w:t xml:space="preserve">Основами</w:t>
        </w:r>
      </w:hyperlink>
      <w:r>
        <w:rPr>
          <w:sz w:val="20"/>
        </w:rPr>
        <w:t xml:space="preserve"> законодательства Российской Федерации о культуре (утверждены Верховным Советом Российской Федерации 09.10.1992 N 3612-1);</w:t>
      </w:r>
    </w:p>
    <w:p>
      <w:pPr>
        <w:pStyle w:val="0"/>
        <w:spacing w:before="200" w:lineRule="auto"/>
        <w:ind w:firstLine="540"/>
        <w:jc w:val="both"/>
      </w:pPr>
      <w:r>
        <w:rPr>
          <w:sz w:val="20"/>
        </w:rPr>
        <w:t xml:space="preserve">- Федеральным </w:t>
      </w:r>
      <w:hyperlink w:history="0" r:id="rId27"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Федеральным </w:t>
      </w:r>
      <w:hyperlink w:history="0" r:id="rId28" w:tooltip="Федеральный закон от 29.12.2012 N 273-ФЗ (ред. от 23.07.2025) &quot;Об образовании в Российской Федерации&quot; (с изм. и доп., вступ. в силу с 03.08.2025) ------------ Недействующая редакция {КонсультантПлюс}">
        <w:r>
          <w:rPr>
            <w:sz w:val="20"/>
            <w:color w:val="0000ff"/>
          </w:rPr>
          <w:t xml:space="preserve">законом</w:t>
        </w:r>
      </w:hyperlink>
      <w:r>
        <w:rPr>
          <w:sz w:val="20"/>
        </w:rPr>
        <w:t xml:space="preserve"> от 29.12.2012 N 273-ФЗ "Об образовании в Российской Федерации";</w:t>
      </w:r>
    </w:p>
    <w:p>
      <w:pPr>
        <w:pStyle w:val="0"/>
        <w:spacing w:before="200" w:lineRule="auto"/>
        <w:ind w:firstLine="540"/>
        <w:jc w:val="both"/>
      </w:pPr>
      <w:r>
        <w:rPr>
          <w:sz w:val="20"/>
        </w:rPr>
        <w:t xml:space="preserve">- Федеральным </w:t>
      </w:r>
      <w:hyperlink w:history="0" r:id="rId29" w:tooltip="Федеральный закон от 24.07.1998 N 124-ФЗ (ред. от 28.12.2024) &quot;Об основных гарантиях прав ребенка в Российской Федерации&quot; {КонсультантПлюс}">
        <w:r>
          <w:rPr>
            <w:sz w:val="20"/>
            <w:color w:val="0000ff"/>
          </w:rPr>
          <w:t xml:space="preserve">законом</w:t>
        </w:r>
      </w:hyperlink>
      <w:r>
        <w:rPr>
          <w:sz w:val="20"/>
        </w:rPr>
        <w:t xml:space="preserve"> Российской Федерации от 24.07.1998 N 124-ФЗ "Об основных гарантиях прав ребенка в Российской Федерации";</w:t>
      </w:r>
    </w:p>
    <w:p>
      <w:pPr>
        <w:pStyle w:val="0"/>
        <w:spacing w:before="200" w:lineRule="auto"/>
        <w:ind w:firstLine="540"/>
        <w:jc w:val="both"/>
      </w:pPr>
      <w:r>
        <w:rPr>
          <w:sz w:val="20"/>
        </w:rPr>
        <w:t xml:space="preserve">- Федеральным </w:t>
      </w:r>
      <w:hyperlink w:history="0" r:id="rId30" w:tooltip="Федеральный закон от 04.05.2011 N 99-ФЗ (ред. от 23.05.2025) &quot;О лицензировании отдельных видов деятельности&quot; {КонсультантПлюс}">
        <w:r>
          <w:rPr>
            <w:sz w:val="20"/>
            <w:color w:val="0000ff"/>
          </w:rPr>
          <w:t xml:space="preserve">законом</w:t>
        </w:r>
      </w:hyperlink>
      <w:r>
        <w:rPr>
          <w:sz w:val="20"/>
        </w:rPr>
        <w:t xml:space="preserve"> от 04.05.2011 N 99-ФЗ "О лицензировании отдельных видов деятельности";</w:t>
      </w:r>
    </w:p>
    <w:p>
      <w:pPr>
        <w:pStyle w:val="0"/>
        <w:jc w:val="both"/>
      </w:pPr>
      <w:r>
        <w:rPr>
          <w:sz w:val="20"/>
        </w:rPr>
        <w:t xml:space="preserve">(в ред. </w:t>
      </w:r>
      <w:hyperlink w:history="0" r:id="rId31" w:tooltip="Постановление администрации города Владимира от 17.08.2018 N 1883 &quot;О внесении изменений в постановление администрации города Владимира от 16.01.2014 N 56&quot; {КонсультантПлюс}">
        <w:r>
          <w:rPr>
            <w:sz w:val="20"/>
            <w:color w:val="0000ff"/>
          </w:rPr>
          <w:t xml:space="preserve">постановления</w:t>
        </w:r>
      </w:hyperlink>
      <w:r>
        <w:rPr>
          <w:sz w:val="20"/>
        </w:rPr>
        <w:t xml:space="preserve"> администрации города Владимира от 17.08.2018 N 1883)</w:t>
      </w:r>
    </w:p>
    <w:p>
      <w:pPr>
        <w:pStyle w:val="0"/>
        <w:spacing w:before="200" w:lineRule="auto"/>
        <w:ind w:firstLine="540"/>
        <w:jc w:val="both"/>
      </w:pPr>
      <w:r>
        <w:rPr>
          <w:sz w:val="20"/>
        </w:rPr>
        <w:t xml:space="preserve">- иными нормативными правовыми актами Российской Федерации, Владимирской области, муниципального образования город Владимир.</w:t>
      </w:r>
    </w:p>
    <w:p>
      <w:pPr>
        <w:pStyle w:val="0"/>
        <w:spacing w:before="200" w:lineRule="auto"/>
        <w:ind w:firstLine="540"/>
        <w:jc w:val="both"/>
      </w:pPr>
      <w:r>
        <w:rPr>
          <w:sz w:val="20"/>
        </w:rPr>
        <w:t xml:space="preserve">2.6. Для получения муниципальной услуги необходимо письменное обращение заявителя. Письменное обращение регистрируется в день поступления заявления.</w:t>
      </w:r>
    </w:p>
    <w:p>
      <w:pPr>
        <w:pStyle w:val="0"/>
        <w:spacing w:before="200" w:lineRule="auto"/>
        <w:ind w:firstLine="540"/>
        <w:jc w:val="both"/>
      </w:pPr>
      <w:r>
        <w:rPr>
          <w:sz w:val="20"/>
        </w:rPr>
        <w:t xml:space="preserve">2.7. Основания для отказа в приеме письменного обращения заявителя отсутствуют.</w:t>
      </w:r>
    </w:p>
    <w:p>
      <w:pPr>
        <w:pStyle w:val="0"/>
        <w:spacing w:before="200" w:lineRule="auto"/>
        <w:ind w:firstLine="540"/>
        <w:jc w:val="both"/>
      </w:pPr>
      <w:r>
        <w:rPr>
          <w:sz w:val="20"/>
        </w:rPr>
        <w:t xml:space="preserve">2.8. Основания для отказа в предоставлении муниципальной услуги:</w:t>
      </w:r>
    </w:p>
    <w:p>
      <w:pPr>
        <w:pStyle w:val="0"/>
        <w:spacing w:before="200" w:lineRule="auto"/>
        <w:ind w:firstLine="540"/>
        <w:jc w:val="both"/>
      </w:pPr>
      <w:r>
        <w:rPr>
          <w:sz w:val="20"/>
        </w:rPr>
        <w:t xml:space="preserve">- предоставление заявителем документов, содержащих противоречивые сведения или не соответствующих требованиям, установленным действующим законодательством;</w:t>
      </w:r>
    </w:p>
    <w:p>
      <w:pPr>
        <w:pStyle w:val="0"/>
        <w:spacing w:before="200" w:lineRule="auto"/>
        <w:ind w:firstLine="540"/>
        <w:jc w:val="both"/>
      </w:pPr>
      <w:r>
        <w:rPr>
          <w:sz w:val="20"/>
        </w:rPr>
        <w:t xml:space="preserve">- невыполнение заявителем учебного плана или нарушение устава, правил внутреннего распорядка учреждения;</w:t>
      </w:r>
    </w:p>
    <w:p>
      <w:pPr>
        <w:pStyle w:val="0"/>
        <w:spacing w:before="200" w:lineRule="auto"/>
        <w:ind w:firstLine="540"/>
        <w:jc w:val="both"/>
      </w:pPr>
      <w:r>
        <w:rPr>
          <w:sz w:val="20"/>
        </w:rPr>
        <w:t xml:space="preserve">- неудовлетворительный результат при прохождении вступительных и выпускных экзаменов;</w:t>
      </w:r>
    </w:p>
    <w:p>
      <w:pPr>
        <w:pStyle w:val="0"/>
        <w:spacing w:before="200" w:lineRule="auto"/>
        <w:ind w:firstLine="540"/>
        <w:jc w:val="both"/>
      </w:pPr>
      <w:r>
        <w:rPr>
          <w:sz w:val="20"/>
        </w:rPr>
        <w:t xml:space="preserve">- медицинского заключения о состоянии здоровья ребенка, его невозможности посещать выбранное направление обучения;</w:t>
      </w:r>
    </w:p>
    <w:p>
      <w:pPr>
        <w:pStyle w:val="0"/>
        <w:spacing w:before="200" w:lineRule="auto"/>
        <w:ind w:firstLine="540"/>
        <w:jc w:val="both"/>
      </w:pPr>
      <w:r>
        <w:rPr>
          <w:sz w:val="20"/>
        </w:rPr>
        <w:t xml:space="preserve">- отсутствие мест в учреждении;</w:t>
      </w:r>
    </w:p>
    <w:p>
      <w:pPr>
        <w:pStyle w:val="0"/>
        <w:spacing w:before="200" w:lineRule="auto"/>
        <w:ind w:firstLine="540"/>
        <w:jc w:val="both"/>
      </w:pPr>
      <w:r>
        <w:rPr>
          <w:sz w:val="20"/>
        </w:rPr>
        <w:t xml:space="preserve">- возраст ребенка менее минимального значения, предусмотренного действующим законодательством и уставом учреждения;</w:t>
      </w:r>
    </w:p>
    <w:p>
      <w:pPr>
        <w:pStyle w:val="0"/>
        <w:spacing w:before="200" w:lineRule="auto"/>
        <w:ind w:firstLine="540"/>
        <w:jc w:val="both"/>
      </w:pPr>
      <w:r>
        <w:rPr>
          <w:sz w:val="20"/>
        </w:rPr>
        <w:t xml:space="preserve">- возраст поступающего более максимального значения, предусмотренного уставом учреждения.</w:t>
      </w:r>
    </w:p>
    <w:p>
      <w:pPr>
        <w:pStyle w:val="0"/>
        <w:spacing w:before="200" w:lineRule="auto"/>
        <w:ind w:firstLine="540"/>
        <w:jc w:val="both"/>
      </w:pPr>
      <w:r>
        <w:rPr>
          <w:sz w:val="20"/>
        </w:rPr>
        <w:t xml:space="preserve">2.9. Основания для приостановления оказания услуги:</w:t>
      </w:r>
    </w:p>
    <w:p>
      <w:pPr>
        <w:pStyle w:val="0"/>
        <w:spacing w:before="200" w:lineRule="auto"/>
        <w:ind w:firstLine="540"/>
        <w:jc w:val="both"/>
      </w:pPr>
      <w:r>
        <w:rPr>
          <w:sz w:val="20"/>
        </w:rPr>
        <w:t xml:space="preserve">- период болезни учащегося;</w:t>
      </w:r>
    </w:p>
    <w:p>
      <w:pPr>
        <w:pStyle w:val="0"/>
        <w:spacing w:before="200" w:lineRule="auto"/>
        <w:ind w:firstLine="540"/>
        <w:jc w:val="both"/>
      </w:pPr>
      <w:r>
        <w:rPr>
          <w:sz w:val="20"/>
        </w:rPr>
        <w:t xml:space="preserve">- период карантина или прекращения занятий по погодно-климатическим условиям;</w:t>
      </w:r>
    </w:p>
    <w:p>
      <w:pPr>
        <w:pStyle w:val="0"/>
        <w:spacing w:before="200" w:lineRule="auto"/>
        <w:ind w:firstLine="540"/>
        <w:jc w:val="both"/>
      </w:pPr>
      <w:r>
        <w:rPr>
          <w:sz w:val="20"/>
        </w:rPr>
        <w:t xml:space="preserve">- при наличии соответствующего заявления заявителя муниципальной услуги на период санаторно-курортного лечения ребенка;</w:t>
      </w:r>
    </w:p>
    <w:p>
      <w:pPr>
        <w:pStyle w:val="0"/>
        <w:spacing w:before="200" w:lineRule="auto"/>
        <w:ind w:firstLine="540"/>
        <w:jc w:val="both"/>
      </w:pPr>
      <w:r>
        <w:rPr>
          <w:sz w:val="20"/>
        </w:rPr>
        <w:t xml:space="preserve">- при предоставлении заявителем документов, являющихся основанием для приостановления оказания муниципальной услуги;</w:t>
      </w:r>
    </w:p>
    <w:p>
      <w:pPr>
        <w:pStyle w:val="0"/>
        <w:spacing w:before="200" w:lineRule="auto"/>
        <w:ind w:firstLine="540"/>
        <w:jc w:val="both"/>
      </w:pPr>
      <w:r>
        <w:rPr>
          <w:sz w:val="20"/>
        </w:rPr>
        <w:t xml:space="preserve">- отсутствие ребенка в учреждении более 1 месяца без уважительной причины;</w:t>
      </w:r>
    </w:p>
    <w:p>
      <w:pPr>
        <w:pStyle w:val="0"/>
        <w:spacing w:before="200" w:lineRule="auto"/>
        <w:ind w:firstLine="540"/>
        <w:jc w:val="both"/>
      </w:pPr>
      <w:r>
        <w:rPr>
          <w:sz w:val="20"/>
        </w:rPr>
        <w:t xml:space="preserve">- при невыполнении заявителем условий договора;</w:t>
      </w:r>
    </w:p>
    <w:p>
      <w:pPr>
        <w:pStyle w:val="0"/>
        <w:spacing w:before="200" w:lineRule="auto"/>
        <w:ind w:firstLine="540"/>
        <w:jc w:val="both"/>
      </w:pPr>
      <w:r>
        <w:rPr>
          <w:sz w:val="20"/>
        </w:rPr>
        <w:t xml:space="preserve">- в иных исключительных случаях.</w:t>
      </w:r>
    </w:p>
    <w:p>
      <w:pPr>
        <w:pStyle w:val="0"/>
        <w:spacing w:before="200" w:lineRule="auto"/>
        <w:ind w:firstLine="540"/>
        <w:jc w:val="both"/>
      </w:pPr>
      <w:r>
        <w:rPr>
          <w:sz w:val="20"/>
        </w:rPr>
        <w:t xml:space="preserve">2.10. Максимальное время ожидания при первичном обращении за предоставлением муниципальной услуги (подача документов) не должно превышать 15 минут.</w:t>
      </w:r>
    </w:p>
    <w:p>
      <w:pPr>
        <w:pStyle w:val="0"/>
        <w:spacing w:before="200" w:lineRule="auto"/>
        <w:ind w:firstLine="540"/>
        <w:jc w:val="both"/>
      </w:pPr>
      <w:r>
        <w:rPr>
          <w:sz w:val="20"/>
        </w:rPr>
        <w:t xml:space="preserve">Максимальное время ожидания при получении результата предоставления муниципальной услуги (получение результатов приемных испытаний) не должно превышать 15 минут.</w:t>
      </w:r>
    </w:p>
    <w:p>
      <w:pPr>
        <w:pStyle w:val="0"/>
        <w:spacing w:before="200" w:lineRule="auto"/>
        <w:ind w:firstLine="540"/>
        <w:jc w:val="both"/>
      </w:pPr>
      <w:r>
        <w:rPr>
          <w:sz w:val="20"/>
        </w:rPr>
        <w:t xml:space="preserve">2.11. Информация о муниципальной услуге предоставляется бесплатно. Вопросы оплаты за предоставление услуги регулируются </w:t>
      </w:r>
      <w:hyperlink w:history="0" r:id="rId32" w:tooltip="Постановление главы города Владимира от 07.12.2004 N 368 (ред. от 15.10.2018) &quot;О порядке взимания родительской платы за обучение детей в муниципальных учреждениях дополнительного образования в области искусств&quot; (вместе с &quot;Положением о порядке взимания родительской платы за обучение детей в муниципальных учреждениях дополнительного образования в области искусств&quot;) {КонсультантПлюс}">
        <w:r>
          <w:rPr>
            <w:sz w:val="20"/>
            <w:color w:val="0000ff"/>
          </w:rPr>
          <w:t xml:space="preserve">постановлением</w:t>
        </w:r>
      </w:hyperlink>
      <w:r>
        <w:rPr>
          <w:sz w:val="20"/>
        </w:rPr>
        <w:t xml:space="preserve"> главы города Владимира от 07.12.2004 N 368 "О порядке взимания родительской платы за обучение детей в муниципальных учреждениях дополнительного образования в области искусств".</w:t>
      </w:r>
    </w:p>
    <w:p>
      <w:pPr>
        <w:pStyle w:val="0"/>
        <w:jc w:val="both"/>
      </w:pPr>
      <w:r>
        <w:rPr>
          <w:sz w:val="20"/>
        </w:rPr>
        <w:t xml:space="preserve">(п. 2.11 в ред. </w:t>
      </w:r>
      <w:hyperlink w:history="0" r:id="rId33" w:tooltip="Постановление администрации города Владимира от 15.11.2024 N 2569 &quot;О внесении изменений в постановление администрации города Владимира от 16.01.2014 N 56&quot; {КонсультантПлюс}">
        <w:r>
          <w:rPr>
            <w:sz w:val="20"/>
            <w:color w:val="0000ff"/>
          </w:rPr>
          <w:t xml:space="preserve">постановления</w:t>
        </w:r>
      </w:hyperlink>
      <w:r>
        <w:rPr>
          <w:sz w:val="20"/>
        </w:rPr>
        <w:t xml:space="preserve"> администрации города Владимира от 15.11.2024 N 2569)</w:t>
      </w:r>
    </w:p>
    <w:p>
      <w:pPr>
        <w:pStyle w:val="0"/>
        <w:spacing w:before="200" w:lineRule="auto"/>
        <w:ind w:firstLine="540"/>
        <w:jc w:val="both"/>
      </w:pPr>
      <w:r>
        <w:rPr>
          <w:sz w:val="20"/>
        </w:rPr>
        <w:t xml:space="preserve">2.12. Учебные помещения должны быть оснащены необходимым оборудованием, инвентарем, инструментами в соответствии с программой обучения.</w:t>
      </w:r>
    </w:p>
    <w:p>
      <w:pPr>
        <w:pStyle w:val="0"/>
        <w:spacing w:before="200" w:lineRule="auto"/>
        <w:ind w:firstLine="540"/>
        <w:jc w:val="both"/>
      </w:pPr>
      <w:r>
        <w:rPr>
          <w:sz w:val="20"/>
        </w:rPr>
        <w:t xml:space="preserve">2.13. Оценка результативности образовательного процесса, уровня подготовки обучающихся проводится по результатам итоговых экзаменов учащихся, а также их участия в конкурсах, фестивалях, смотрах, выставках, конференциях и так далее.</w:t>
      </w:r>
    </w:p>
    <w:p>
      <w:pPr>
        <w:pStyle w:val="0"/>
        <w:spacing w:before="200" w:lineRule="auto"/>
        <w:ind w:firstLine="540"/>
        <w:jc w:val="both"/>
      </w:pPr>
      <w:r>
        <w:rPr>
          <w:sz w:val="20"/>
        </w:rPr>
        <w:t xml:space="preserve">2.14. Помещения учреждения для предоставления муниципальной услуги размещаются в пригодном для обучения здании в соответствии с санитарно-эпидемиологическими и пожарными требованиями, оборудованным отдельным входом.</w:t>
      </w:r>
    </w:p>
    <w:p>
      <w:pPr>
        <w:pStyle w:val="0"/>
        <w:spacing w:before="200" w:lineRule="auto"/>
        <w:ind w:firstLine="540"/>
        <w:jc w:val="both"/>
      </w:pPr>
      <w:r>
        <w:rPr>
          <w:sz w:val="20"/>
        </w:rPr>
        <w:t xml:space="preserve">Вход в здание учреждения, предоставляющего муниципальную услугу, оформляется вывеской, содержащей полное название учреждения.</w:t>
      </w:r>
    </w:p>
    <w:p>
      <w:pPr>
        <w:pStyle w:val="0"/>
        <w:spacing w:before="200" w:lineRule="auto"/>
        <w:ind w:firstLine="540"/>
        <w:jc w:val="both"/>
      </w:pPr>
      <w:r>
        <w:rPr>
          <w:sz w:val="20"/>
        </w:rPr>
        <w:t xml:space="preserve">Вход и выход из помещения для предоставления муниципальной услуги должны быть оборудованы соответствующими указателями.</w:t>
      </w:r>
    </w:p>
    <w:p>
      <w:pPr>
        <w:pStyle w:val="0"/>
        <w:spacing w:before="200" w:lineRule="auto"/>
        <w:ind w:firstLine="540"/>
        <w:jc w:val="both"/>
      </w:pPr>
      <w:r>
        <w:rPr>
          <w:sz w:val="20"/>
        </w:rPr>
        <w:t xml:space="preserve">В помещениях, предназначенных для предоставления муниципальной услуги, на видном месте должны быть расположены схемы размещения средств пожаротушения и путей эвакуации посетителей и работников учреждения.</w:t>
      </w:r>
    </w:p>
    <w:p>
      <w:pPr>
        <w:pStyle w:val="0"/>
        <w:spacing w:before="200" w:lineRule="auto"/>
        <w:ind w:firstLine="540"/>
        <w:jc w:val="both"/>
      </w:pPr>
      <w:r>
        <w:rPr>
          <w:sz w:val="20"/>
        </w:rPr>
        <w:t xml:space="preserve">Здания учреждений должны быть оборудованы системами хозяйственно-питьевого, противопожарного водоснабжения, канализацией и водостоками.</w:t>
      </w:r>
    </w:p>
    <w:p>
      <w:pPr>
        <w:pStyle w:val="0"/>
        <w:spacing w:before="200" w:lineRule="auto"/>
        <w:ind w:firstLine="540"/>
        <w:jc w:val="both"/>
      </w:pPr>
      <w:r>
        <w:rPr>
          <w:sz w:val="20"/>
        </w:rPr>
        <w:t xml:space="preserve">Основные помещения учреждений должны иметь искусственное и естественное освещение.</w:t>
      </w:r>
    </w:p>
    <w:p>
      <w:pPr>
        <w:pStyle w:val="0"/>
        <w:spacing w:before="200" w:lineRule="auto"/>
        <w:ind w:firstLine="540"/>
        <w:jc w:val="both"/>
      </w:pPr>
      <w:r>
        <w:rPr>
          <w:sz w:val="20"/>
        </w:rPr>
        <w:t xml:space="preserve">Помещения, в которых предоставляется муниципальная услуга, места ожидания, места для заполнения запросов, информационные стенды с образцами их заполнения и перечнем документов, необходимых для предоставления муниципальной услуги, должны быть доступны для инвалидов в соответствии с законодательством Российской Федерации о социальной защите инвалидов.</w:t>
      </w:r>
    </w:p>
    <w:p>
      <w:pPr>
        <w:pStyle w:val="0"/>
        <w:jc w:val="both"/>
      </w:pPr>
      <w:r>
        <w:rPr>
          <w:sz w:val="20"/>
        </w:rPr>
        <w:t xml:space="preserve">(абзац введен </w:t>
      </w:r>
      <w:hyperlink w:history="0" r:id="rId34" w:tooltip="Постановление администрации города Владимира от 16.06.2016 N 1616 &quot;О внесении изменений в постановление администрации города Владимира от 16.01.2014 N 56&quot; {КонсультантПлюс}">
        <w:r>
          <w:rPr>
            <w:sz w:val="20"/>
            <w:color w:val="0000ff"/>
          </w:rPr>
          <w:t xml:space="preserve">постановлением</w:t>
        </w:r>
      </w:hyperlink>
      <w:r>
        <w:rPr>
          <w:sz w:val="20"/>
        </w:rPr>
        <w:t xml:space="preserve"> администрации города Владимира от 16.06.2016 N 1616)</w:t>
      </w:r>
    </w:p>
    <w:p>
      <w:pPr>
        <w:pStyle w:val="0"/>
        <w:spacing w:before="200" w:lineRule="auto"/>
        <w:ind w:firstLine="540"/>
        <w:jc w:val="both"/>
      </w:pPr>
      <w:r>
        <w:rPr>
          <w:sz w:val="20"/>
        </w:rPr>
        <w:t xml:space="preserve">2.15. Показатели доступности и качества муниципальной услуги определяются в соответствии со стандартами качества предоставления муниципальной услуги, утвержденными </w:t>
      </w:r>
      <w:hyperlink w:history="0" r:id="rId35" w:tooltip="Постановление администрации города Владимира от 18.01.2012 N 201 &quot;Об утверждении Стандарта качества предоставления муниципальных услуг в области культуры&quot; {КонсультантПлюс}">
        <w:r>
          <w:rPr>
            <w:sz w:val="20"/>
            <w:color w:val="0000ff"/>
          </w:rPr>
          <w:t xml:space="preserve">постановлением</w:t>
        </w:r>
      </w:hyperlink>
      <w:r>
        <w:rPr>
          <w:sz w:val="20"/>
        </w:rPr>
        <w:t xml:space="preserve"> администрации города Владимира от 18.01.2012 N 201.</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 их</w:t>
      </w:r>
    </w:p>
    <w:p>
      <w:pPr>
        <w:pStyle w:val="2"/>
        <w:jc w:val="center"/>
      </w:pPr>
      <w:r>
        <w:rPr>
          <w:sz w:val="20"/>
        </w:rPr>
        <w:t xml:space="preserve">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0"/>
        <w:jc w:val="both"/>
      </w:pPr>
      <w:r>
        <w:rPr>
          <w:sz w:val="20"/>
        </w:rPr>
      </w:r>
    </w:p>
    <w:p>
      <w:pPr>
        <w:pStyle w:val="0"/>
        <w:ind w:firstLine="540"/>
        <w:jc w:val="both"/>
      </w:pPr>
      <w:r>
        <w:rPr>
          <w:sz w:val="20"/>
        </w:rPr>
        <w:t xml:space="preserve">3.1. При предоставлении муниципальной услуги осуществляются следующие административные процедуры:</w:t>
      </w:r>
    </w:p>
    <w:p>
      <w:pPr>
        <w:pStyle w:val="0"/>
        <w:spacing w:before="200" w:lineRule="auto"/>
        <w:ind w:firstLine="540"/>
        <w:jc w:val="both"/>
      </w:pPr>
      <w:r>
        <w:rPr>
          <w:sz w:val="20"/>
        </w:rPr>
        <w:t xml:space="preserve">- зачисление обучающегося в учреждение;</w:t>
      </w:r>
    </w:p>
    <w:p>
      <w:pPr>
        <w:pStyle w:val="0"/>
        <w:spacing w:before="200" w:lineRule="auto"/>
        <w:ind w:firstLine="540"/>
        <w:jc w:val="both"/>
      </w:pPr>
      <w:r>
        <w:rPr>
          <w:sz w:val="20"/>
        </w:rPr>
        <w:t xml:space="preserve">- освоение дополнительных общеобразовательных программ в области искусства.</w:t>
      </w:r>
    </w:p>
    <w:p>
      <w:pPr>
        <w:pStyle w:val="0"/>
        <w:spacing w:before="200" w:lineRule="auto"/>
        <w:ind w:firstLine="540"/>
        <w:jc w:val="both"/>
      </w:pPr>
      <w:r>
        <w:rPr>
          <w:sz w:val="20"/>
        </w:rPr>
        <w:t xml:space="preserve">3.2. Основанием для начала административной процедуры "Зачисление обучающегося в учреждение" является обращение заявителя в учреждение с </w:t>
      </w:r>
      <w:hyperlink w:history="0" w:anchor="P311" w:tooltip="                                 ЗАЯВЛЕНИЕ">
        <w:r>
          <w:rPr>
            <w:sz w:val="20"/>
            <w:color w:val="0000ff"/>
          </w:rPr>
          <w:t xml:space="preserve">заявлением</w:t>
        </w:r>
      </w:hyperlink>
      <w:r>
        <w:rPr>
          <w:sz w:val="20"/>
        </w:rPr>
        <w:t xml:space="preserve"> по форме согласно приложению N 2 к настоящему административному регламенту.</w:t>
      </w:r>
    </w:p>
    <w:p>
      <w:pPr>
        <w:pStyle w:val="0"/>
        <w:spacing w:before="200" w:lineRule="auto"/>
        <w:ind w:firstLine="540"/>
        <w:jc w:val="both"/>
      </w:pPr>
      <w:r>
        <w:rPr>
          <w:sz w:val="20"/>
        </w:rPr>
        <w:t xml:space="preserve">Ответственный работник учреждения вносит запись о приеме заявления в журнал регистрации заявлений и информирует заявителя о дате и времени вступительных экзаменов.</w:t>
      </w:r>
    </w:p>
    <w:p>
      <w:pPr>
        <w:pStyle w:val="0"/>
        <w:spacing w:before="200" w:lineRule="auto"/>
        <w:ind w:firstLine="540"/>
        <w:jc w:val="both"/>
      </w:pPr>
      <w:r>
        <w:rPr>
          <w:sz w:val="20"/>
        </w:rPr>
        <w:t xml:space="preserve">Ответственный работник учреждения ознакамливает заявителя с уставом учреждения, условиями прохождения вступительных экзаменов, проектом договора на оказание муниципальной услуги.</w:t>
      </w:r>
    </w:p>
    <w:p>
      <w:pPr>
        <w:pStyle w:val="0"/>
        <w:spacing w:before="200" w:lineRule="auto"/>
        <w:ind w:firstLine="540"/>
        <w:jc w:val="both"/>
      </w:pPr>
      <w:r>
        <w:rPr>
          <w:sz w:val="20"/>
        </w:rPr>
        <w:t xml:space="preserve">Ответственный работник учреждения проводит первичную проверку представленного заявления, а также документов, необходимых для предоставления муниципальной услуги, удостоверяясь, что:</w:t>
      </w:r>
    </w:p>
    <w:p>
      <w:pPr>
        <w:pStyle w:val="0"/>
        <w:spacing w:before="200" w:lineRule="auto"/>
        <w:ind w:firstLine="540"/>
        <w:jc w:val="both"/>
      </w:pPr>
      <w:r>
        <w:rPr>
          <w:sz w:val="20"/>
        </w:rPr>
        <w:t xml:space="preserve">- текст документа написан разборчиво;</w:t>
      </w:r>
    </w:p>
    <w:p>
      <w:pPr>
        <w:pStyle w:val="0"/>
        <w:spacing w:before="200" w:lineRule="auto"/>
        <w:ind w:firstLine="540"/>
        <w:jc w:val="both"/>
      </w:pPr>
      <w:r>
        <w:rPr>
          <w:sz w:val="20"/>
        </w:rPr>
        <w:t xml:space="preserve">- фамилии, имена, отчества родителей (законных представителей), адреса их мест жительства и другая необходимая информация написаны полностью;</w:t>
      </w:r>
    </w:p>
    <w:p>
      <w:pPr>
        <w:pStyle w:val="0"/>
        <w:spacing w:before="200" w:lineRule="auto"/>
        <w:ind w:firstLine="540"/>
        <w:jc w:val="both"/>
      </w:pPr>
      <w:r>
        <w:rPr>
          <w:sz w:val="20"/>
        </w:rPr>
        <w:t xml:space="preserve">- документ не заполнен карандашом.</w:t>
      </w:r>
    </w:p>
    <w:p>
      <w:pPr>
        <w:pStyle w:val="0"/>
        <w:spacing w:before="200" w:lineRule="auto"/>
        <w:ind w:firstLine="540"/>
        <w:jc w:val="both"/>
      </w:pPr>
      <w:r>
        <w:rPr>
          <w:sz w:val="20"/>
        </w:rPr>
        <w:t xml:space="preserve">Ответственный работник учреждения передает документы председателю приемной комиссии.</w:t>
      </w:r>
    </w:p>
    <w:p>
      <w:pPr>
        <w:pStyle w:val="0"/>
        <w:spacing w:before="200" w:lineRule="auto"/>
        <w:ind w:firstLine="540"/>
        <w:jc w:val="both"/>
      </w:pPr>
      <w:r>
        <w:rPr>
          <w:sz w:val="20"/>
        </w:rPr>
        <w:t xml:space="preserve">Сроки проведения приемных экзаменов устанавливаются приказом директора учреждения. Приемная комиссия учреждения на вступительных экзаменах проверяет способности обучающегося к выбранным направлениям обучения. Оценивает способности обучающегося к выбранному направлению обучения, результаты вносит в книгу вступительных экзаменов.</w:t>
      </w:r>
    </w:p>
    <w:p>
      <w:pPr>
        <w:pStyle w:val="0"/>
        <w:spacing w:before="200" w:lineRule="auto"/>
        <w:ind w:firstLine="540"/>
        <w:jc w:val="both"/>
      </w:pPr>
      <w:r>
        <w:rPr>
          <w:sz w:val="20"/>
        </w:rPr>
        <w:t xml:space="preserve">На основании результатов вступительных экзаменов приемная комиссия определяет наличие права у заявителя на муниципальную услугу и готовит решение о предоставлении муниципальной услуги.</w:t>
      </w:r>
    </w:p>
    <w:p>
      <w:pPr>
        <w:pStyle w:val="0"/>
        <w:spacing w:before="200" w:lineRule="auto"/>
        <w:ind w:firstLine="540"/>
        <w:jc w:val="both"/>
      </w:pPr>
      <w:r>
        <w:rPr>
          <w:sz w:val="20"/>
        </w:rPr>
        <w:t xml:space="preserve">Директор учреждения на основании решения приемной комиссии издает приказ о зачислении в учреждение и предоставлении муниципальной услуги прошедших по конкурсу.</w:t>
      </w:r>
    </w:p>
    <w:p>
      <w:pPr>
        <w:pStyle w:val="0"/>
        <w:spacing w:before="200" w:lineRule="auto"/>
        <w:ind w:firstLine="540"/>
        <w:jc w:val="both"/>
      </w:pPr>
      <w:r>
        <w:rPr>
          <w:sz w:val="20"/>
        </w:rPr>
        <w:t xml:space="preserve">Прием детей в учреждение осуществляется, в основном, в период комплектования учреждения (до 01 сентября), а также в течение всего календарного года при наличии свободных мест в учреждении.</w:t>
      </w:r>
    </w:p>
    <w:p>
      <w:pPr>
        <w:pStyle w:val="0"/>
        <w:spacing w:before="200" w:lineRule="auto"/>
        <w:ind w:firstLine="540"/>
        <w:jc w:val="both"/>
      </w:pPr>
      <w:r>
        <w:rPr>
          <w:sz w:val="20"/>
        </w:rPr>
        <w:t xml:space="preserve">Комплектование в учреждении осуществляется в пределах квоты, оговоренной муниципальным заданием и лицензией на право ведения образовательной деятельности.</w:t>
      </w:r>
    </w:p>
    <w:p>
      <w:pPr>
        <w:pStyle w:val="0"/>
        <w:spacing w:before="200" w:lineRule="auto"/>
        <w:ind w:firstLine="540"/>
        <w:jc w:val="both"/>
      </w:pPr>
      <w:r>
        <w:rPr>
          <w:sz w:val="20"/>
        </w:rPr>
        <w:t xml:space="preserve">Возраст детей, принимаемых в учреждение, определяется уставом учреждения и учебными планами, рекомендованными к применению Министерством культуры РФ.</w:t>
      </w:r>
    </w:p>
    <w:p>
      <w:pPr>
        <w:pStyle w:val="0"/>
        <w:spacing w:before="200" w:lineRule="auto"/>
        <w:ind w:firstLine="540"/>
        <w:jc w:val="both"/>
      </w:pPr>
      <w:r>
        <w:rPr>
          <w:sz w:val="20"/>
        </w:rPr>
        <w:t xml:space="preserve">Прием в учреждение осуществляется на основе свободного выбора вида деятельности и образовательных программ согласно заявлению.</w:t>
      </w:r>
    </w:p>
    <w:p>
      <w:pPr>
        <w:pStyle w:val="0"/>
        <w:spacing w:before="200" w:lineRule="auto"/>
        <w:ind w:firstLine="540"/>
        <w:jc w:val="both"/>
      </w:pPr>
      <w:r>
        <w:rPr>
          <w:sz w:val="20"/>
        </w:rPr>
        <w:t xml:space="preserve">Прием в учреждение учащихся возможен по переводу из других учреждений дополнительного образования детей. Прием в таком случае осуществляется на основании академической справки, прослушивания (просмотра) и решения приемной комиссии.</w:t>
      </w:r>
    </w:p>
    <w:p>
      <w:pPr>
        <w:pStyle w:val="0"/>
        <w:spacing w:before="200" w:lineRule="auto"/>
        <w:ind w:firstLine="540"/>
        <w:jc w:val="both"/>
      </w:pPr>
      <w:r>
        <w:rPr>
          <w:sz w:val="20"/>
        </w:rPr>
        <w:t xml:space="preserve">Результатом административной процедуры "Зачисление обучающегося в учреждение" является заключение договора между администрацией учреждения и родителями или законными представителями обучающегося на оказание образовательных услуг в сфере культуры.</w:t>
      </w:r>
    </w:p>
    <w:p>
      <w:pPr>
        <w:pStyle w:val="0"/>
        <w:spacing w:before="200" w:lineRule="auto"/>
        <w:ind w:firstLine="540"/>
        <w:jc w:val="both"/>
      </w:pPr>
      <w:r>
        <w:rPr>
          <w:sz w:val="20"/>
        </w:rPr>
        <w:t xml:space="preserve">3.3. Основанием для начала административной процедуры "Освоение дополнительных общеобразовательных программ в области искусства" является зачисление обучающегося.</w:t>
      </w:r>
    </w:p>
    <w:p>
      <w:pPr>
        <w:pStyle w:val="0"/>
        <w:spacing w:before="200" w:lineRule="auto"/>
        <w:ind w:firstLine="540"/>
        <w:jc w:val="both"/>
      </w:pPr>
      <w:r>
        <w:rPr>
          <w:sz w:val="20"/>
        </w:rPr>
        <w:t xml:space="preserve">Осуществление образовательного процесса строится на основе добровольного выбора учащимися направлений образовательной деятельности.</w:t>
      </w:r>
    </w:p>
    <w:p>
      <w:pPr>
        <w:pStyle w:val="0"/>
        <w:spacing w:before="200" w:lineRule="auto"/>
        <w:ind w:firstLine="540"/>
        <w:jc w:val="both"/>
      </w:pPr>
      <w:r>
        <w:rPr>
          <w:sz w:val="20"/>
        </w:rPr>
        <w:t xml:space="preserve">Занятия могут быть индивидуальными и групповыми, в зависимости от выбранного направления обучения.</w:t>
      </w:r>
    </w:p>
    <w:p>
      <w:pPr>
        <w:pStyle w:val="0"/>
        <w:spacing w:before="200" w:lineRule="auto"/>
        <w:ind w:firstLine="540"/>
        <w:jc w:val="both"/>
      </w:pPr>
      <w:r>
        <w:rPr>
          <w:sz w:val="20"/>
        </w:rPr>
        <w:t xml:space="preserve">Количество обучающихся в группах определяется в зависимости от направления деятельности, возраста детей, срока обучения и закрепляется учебными планами учреждения.</w:t>
      </w:r>
    </w:p>
    <w:p>
      <w:pPr>
        <w:pStyle w:val="0"/>
        <w:spacing w:before="200" w:lineRule="auto"/>
        <w:ind w:firstLine="540"/>
        <w:jc w:val="both"/>
      </w:pPr>
      <w:r>
        <w:rPr>
          <w:sz w:val="20"/>
        </w:rPr>
        <w:t xml:space="preserve">Расписание занятий составляется для создания наиболее благоприятного режима работы и отдыха детей, с учетом пожелания родителей, а также возрастных особенностей детей и установленных санитарно-гигиенических норм.</w:t>
      </w:r>
    </w:p>
    <w:p>
      <w:pPr>
        <w:pStyle w:val="0"/>
        <w:spacing w:before="200" w:lineRule="auto"/>
        <w:ind w:firstLine="540"/>
        <w:jc w:val="both"/>
      </w:pPr>
      <w:r>
        <w:rPr>
          <w:sz w:val="20"/>
        </w:rPr>
        <w:t xml:space="preserve">Для определения уровня навыков и освоения программы в учреждении проводится промежуточная аттестация в порядке, предусмотренном локальными актами учреждения.</w:t>
      </w:r>
    </w:p>
    <w:p>
      <w:pPr>
        <w:pStyle w:val="0"/>
        <w:spacing w:before="200" w:lineRule="auto"/>
        <w:ind w:firstLine="540"/>
        <w:jc w:val="both"/>
      </w:pPr>
      <w:r>
        <w:rPr>
          <w:sz w:val="20"/>
        </w:rPr>
        <w:t xml:space="preserve">После прохождения полного курса обучения по выбранной программе проводится итоговая аттестация обучающихся. Обучающимся, сдавшим выпускные экзамены, выдается свидетельство установленного образца. Лицам, не завершившим образование данного уровня, выдаются справки установленного образца.</w:t>
      </w:r>
    </w:p>
    <w:p>
      <w:pPr>
        <w:pStyle w:val="0"/>
        <w:spacing w:before="200" w:lineRule="auto"/>
        <w:ind w:firstLine="540"/>
        <w:jc w:val="both"/>
      </w:pPr>
      <w:r>
        <w:rPr>
          <w:sz w:val="20"/>
        </w:rPr>
        <w:t xml:space="preserve">Результатом административной процедуры "Освоение дополнительных общеобразовательных программ в области искусства" является получение документа (свидетельства) о получении муниципальной услуги в полном объеме и окончании учреждения.</w:t>
      </w:r>
    </w:p>
    <w:p>
      <w:pPr>
        <w:pStyle w:val="0"/>
        <w:jc w:val="both"/>
      </w:pPr>
      <w:r>
        <w:rPr>
          <w:sz w:val="20"/>
        </w:rPr>
      </w:r>
    </w:p>
    <w:p>
      <w:pPr>
        <w:pStyle w:val="2"/>
        <w:outlineLvl w:val="1"/>
        <w:jc w:val="center"/>
      </w:pPr>
      <w:r>
        <w:rPr>
          <w:sz w:val="20"/>
        </w:rPr>
        <w:t xml:space="preserve">4. Формы контроля за исполнением административного</w:t>
      </w:r>
    </w:p>
    <w:p>
      <w:pPr>
        <w:pStyle w:val="2"/>
        <w:jc w:val="center"/>
      </w:pPr>
      <w:r>
        <w:rPr>
          <w:sz w:val="20"/>
        </w:rPr>
        <w:t xml:space="preserve">регламента</w:t>
      </w:r>
    </w:p>
    <w:p>
      <w:pPr>
        <w:pStyle w:val="0"/>
        <w:jc w:val="both"/>
      </w:pPr>
      <w:r>
        <w:rPr>
          <w:sz w:val="20"/>
        </w:rPr>
      </w:r>
    </w:p>
    <w:p>
      <w:pPr>
        <w:pStyle w:val="0"/>
        <w:ind w:firstLine="540"/>
        <w:jc w:val="both"/>
      </w:pPr>
      <w:r>
        <w:rPr>
          <w:sz w:val="20"/>
        </w:rPr>
        <w:t xml:space="preserve">4.1. Текущий контроль за соблюдением последовательности действий, определенных настоящим административным регламентом, осуществляется руководителем управления, учреждения, ответственным за организацию работы по предоставлению муниципальной услуги.</w:t>
      </w:r>
    </w:p>
    <w:p>
      <w:pPr>
        <w:pStyle w:val="0"/>
        <w:spacing w:before="200" w:lineRule="auto"/>
        <w:ind w:firstLine="540"/>
        <w:jc w:val="both"/>
      </w:pPr>
      <w:r>
        <w:rPr>
          <w:sz w:val="20"/>
        </w:rPr>
        <w:t xml:space="preserve">4.2. Текущий контроль осуществляется путем проведения руководителем управления, учреждения, ответственным за организацию работы по предоставлению муниципальной услуги, проверок соблюдения и исполнения работниками положений настоящего административного регламента.</w:t>
      </w:r>
    </w:p>
    <w:p>
      <w:pPr>
        <w:pStyle w:val="0"/>
        <w:spacing w:before="200" w:lineRule="auto"/>
        <w:ind w:firstLine="540"/>
        <w:jc w:val="both"/>
      </w:pPr>
      <w:r>
        <w:rPr>
          <w:sz w:val="20"/>
        </w:rPr>
        <w:t xml:space="preserve">4.3. Периодичность осуществления текущего контроля устанавливается руководителем управления, учреждения.</w:t>
      </w:r>
    </w:p>
    <w:p>
      <w:pPr>
        <w:pStyle w:val="0"/>
        <w:spacing w:before="200" w:lineRule="auto"/>
        <w:ind w:firstLine="540"/>
        <w:jc w:val="both"/>
      </w:pPr>
      <w:r>
        <w:rPr>
          <w:sz w:val="20"/>
        </w:rPr>
        <w:t xml:space="preserve">4.4.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граждан, содержащие жалобы на решения, действия (бездействие) специалистов управления, учреждений.</w:t>
      </w:r>
    </w:p>
    <w:p>
      <w:pPr>
        <w:pStyle w:val="0"/>
        <w:spacing w:before="200" w:lineRule="auto"/>
        <w:ind w:firstLine="540"/>
        <w:jc w:val="both"/>
      </w:pPr>
      <w:r>
        <w:rPr>
          <w:sz w:val="20"/>
        </w:rPr>
        <w:t xml:space="preserve">4.5. Периодичность проведения проверок носит плановый и внеплановый (по конкретному обращению заинтересованных лиц) характер.</w:t>
      </w:r>
    </w:p>
    <w:p>
      <w:pPr>
        <w:pStyle w:val="0"/>
        <w:spacing w:before="200" w:lineRule="auto"/>
        <w:ind w:firstLine="540"/>
        <w:jc w:val="both"/>
      </w:pPr>
      <w:r>
        <w:rPr>
          <w:sz w:val="20"/>
        </w:rPr>
        <w:t xml:space="preserve">4.6. Результаты проверки оформляются в виде акта (справки, письма), в котором отмечаются выявленные недостатки и предложения по их устранению.</w:t>
      </w:r>
    </w:p>
    <w:p>
      <w:pPr>
        <w:pStyle w:val="0"/>
        <w:spacing w:before="200" w:lineRule="auto"/>
        <w:ind w:firstLine="540"/>
        <w:jc w:val="both"/>
      </w:pPr>
      <w:r>
        <w:rPr>
          <w:sz w:val="20"/>
        </w:rPr>
        <w:t xml:space="preserve">4.7. Специалисты управления, учреждений несут персональную ответственность за сроки и порядок предоставления муниципальной услуги, которая закрепляется в их должностных инструкциях в соответствии с требованиями законодательства.</w:t>
      </w:r>
    </w:p>
    <w:p>
      <w:pPr>
        <w:pStyle w:val="0"/>
        <w:spacing w:before="200" w:lineRule="auto"/>
        <w:ind w:firstLine="540"/>
        <w:jc w:val="both"/>
      </w:pPr>
      <w:r>
        <w:rPr>
          <w:sz w:val="20"/>
        </w:rPr>
        <w:t xml:space="preserve">4.8.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муниципальную услугу, должностных лиц,</w:t>
      </w:r>
    </w:p>
    <w:p>
      <w:pPr>
        <w:pStyle w:val="2"/>
        <w:jc w:val="center"/>
      </w:pPr>
      <w:r>
        <w:rPr>
          <w:sz w:val="20"/>
        </w:rPr>
        <w:t xml:space="preserve">муниципальных служащих</w:t>
      </w:r>
    </w:p>
    <w:p>
      <w:pPr>
        <w:pStyle w:val="0"/>
        <w:jc w:val="both"/>
      </w:pPr>
      <w:r>
        <w:rPr>
          <w:sz w:val="20"/>
        </w:rPr>
      </w:r>
    </w:p>
    <w:p>
      <w:pPr>
        <w:pStyle w:val="0"/>
        <w:ind w:firstLine="540"/>
        <w:jc w:val="both"/>
      </w:pPr>
      <w:r>
        <w:rPr>
          <w:sz w:val="20"/>
        </w:rPr>
        <w:t xml:space="preserve">5.1. Заявитель вправе обжаловать решения, принятые в ходе предоставления муниципальной услуги, действия (бездействие) должностных лиц, муниципальных служащих в досудебном (внесудебном) порядке.</w:t>
      </w:r>
    </w:p>
    <w:p>
      <w:pPr>
        <w:pStyle w:val="0"/>
        <w:spacing w:before="200" w:lineRule="auto"/>
        <w:ind w:firstLine="540"/>
        <w:jc w:val="both"/>
      </w:pPr>
      <w:r>
        <w:rPr>
          <w:sz w:val="20"/>
        </w:rPr>
        <w:t xml:space="preserve">5.2. Заявитель может обратиться с жалобой, в том числе в следующих случаях:</w:t>
      </w:r>
    </w:p>
    <w:p>
      <w:pPr>
        <w:pStyle w:val="0"/>
        <w:spacing w:before="200" w:lineRule="auto"/>
        <w:ind w:firstLine="540"/>
        <w:jc w:val="both"/>
      </w:pPr>
      <w:r>
        <w:rPr>
          <w:sz w:val="20"/>
        </w:rPr>
        <w:t xml:space="preserve">- нарушение срока регистрации запроса заявителя о предоставлении муниципальной услуги;</w:t>
      </w:r>
    </w:p>
    <w:p>
      <w:pPr>
        <w:pStyle w:val="0"/>
        <w:spacing w:before="200" w:lineRule="auto"/>
        <w:ind w:firstLine="540"/>
        <w:jc w:val="both"/>
      </w:pPr>
      <w:r>
        <w:rPr>
          <w:sz w:val="20"/>
        </w:rPr>
        <w:t xml:space="preserve">- нарушение срока предоставления муниципальной услуги;</w:t>
      </w:r>
    </w:p>
    <w:p>
      <w:pPr>
        <w:pStyle w:val="0"/>
        <w:spacing w:before="200" w:lineRule="auto"/>
        <w:ind w:firstLine="540"/>
        <w:jc w:val="both"/>
      </w:pPr>
      <w:r>
        <w:rPr>
          <w:sz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РФ, нормативными правовыми актами субъекта РФ, муниципальными правовыми актами для предоставления муниципальной услуги;</w:t>
      </w:r>
    </w:p>
    <w:p>
      <w:pPr>
        <w:pStyle w:val="0"/>
        <w:jc w:val="both"/>
      </w:pPr>
      <w:r>
        <w:rPr>
          <w:sz w:val="20"/>
        </w:rPr>
        <w:t xml:space="preserve">(в ред. </w:t>
      </w:r>
      <w:hyperlink w:history="0" r:id="rId36" w:tooltip="Постановление администрации города Владимира от 20.11.2018 N 2881 &quot;О внесении изменений в постановление администрации города Владимира от 16.01.2014 N 56&quot; {КонсультантПлюс}">
        <w:r>
          <w:rPr>
            <w:sz w:val="20"/>
            <w:color w:val="0000ff"/>
          </w:rPr>
          <w:t xml:space="preserve">постановления</w:t>
        </w:r>
      </w:hyperlink>
      <w:r>
        <w:rPr>
          <w:sz w:val="20"/>
        </w:rPr>
        <w:t xml:space="preserve"> администрации города Владимира от 20.11.2018 N 2881)</w:t>
      </w:r>
    </w:p>
    <w:p>
      <w:pPr>
        <w:pStyle w:val="0"/>
        <w:spacing w:before="200" w:lineRule="auto"/>
        <w:ind w:firstLine="540"/>
        <w:jc w:val="both"/>
      </w:pPr>
      <w:r>
        <w:rPr>
          <w:sz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РФ, нормативными правовыми актами субъекта РФ, муниципальными правовыми актами;</w:t>
      </w:r>
    </w:p>
    <w:p>
      <w:pPr>
        <w:pStyle w:val="0"/>
        <w:spacing w:before="200" w:lineRule="auto"/>
        <w:ind w:firstLine="540"/>
        <w:jc w:val="both"/>
      </w:pPr>
      <w:r>
        <w:rPr>
          <w:sz w:val="20"/>
        </w:rPr>
        <w:t xml:space="preserve">- за требование с заявителя при предоставлении муниципальной услуги платы, не предусмотренной нормативными правовыми актами РФ, нормативными правовыми актами субъекта РФ, муниципальными правовыми актами;</w:t>
      </w:r>
    </w:p>
    <w:p>
      <w:pPr>
        <w:pStyle w:val="0"/>
        <w:spacing w:before="200" w:lineRule="auto"/>
        <w:ind w:firstLine="540"/>
        <w:jc w:val="both"/>
      </w:pPr>
      <w:r>
        <w:rPr>
          <w:sz w:val="20"/>
        </w:rPr>
        <w:t xml:space="preserve">- отказ в приеме документов, предоставление которых предусмотрено нормативными правовыми актами РФ, нормативными правовыми актами субъекта РФ, муниципальными правовыми актами для предоставления муниципальной услуги, у заявителя;</w:t>
      </w:r>
    </w:p>
    <w:p>
      <w:pPr>
        <w:pStyle w:val="0"/>
        <w:spacing w:before="200" w:lineRule="auto"/>
        <w:ind w:firstLine="540"/>
        <w:jc w:val="both"/>
      </w:pPr>
      <w:r>
        <w:rPr>
          <w:sz w:val="20"/>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 нарушение срока или порядка выдачи документов по результатам предоставления муниципальной услуги;</w:t>
      </w:r>
    </w:p>
    <w:p>
      <w:pPr>
        <w:pStyle w:val="0"/>
        <w:jc w:val="both"/>
      </w:pPr>
      <w:r>
        <w:rPr>
          <w:sz w:val="20"/>
        </w:rPr>
        <w:t xml:space="preserve">(абзац введен </w:t>
      </w:r>
      <w:hyperlink w:history="0" r:id="rId37" w:tooltip="Постановление администрации города Владимира от 17.08.2018 N 1883 &quot;О внесении изменений в постановление администрации города Владимира от 16.01.2014 N 56&quot; {КонсультантПлюс}">
        <w:r>
          <w:rPr>
            <w:sz w:val="20"/>
            <w:color w:val="0000ff"/>
          </w:rPr>
          <w:t xml:space="preserve">постановлением</w:t>
        </w:r>
      </w:hyperlink>
      <w:r>
        <w:rPr>
          <w:sz w:val="20"/>
        </w:rPr>
        <w:t xml:space="preserve"> администрации города Владимира от 17.08.2018 N 1883)</w:t>
      </w:r>
    </w:p>
    <w:p>
      <w:pPr>
        <w:pStyle w:val="0"/>
        <w:spacing w:before="200" w:lineRule="auto"/>
        <w:ind w:firstLine="540"/>
        <w:jc w:val="both"/>
      </w:pPr>
      <w:r>
        <w:rPr>
          <w:sz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РФ, законами и иными нормативными правовыми актами субъектов РФ, муниципальными правовыми актами;</w:t>
      </w:r>
    </w:p>
    <w:p>
      <w:pPr>
        <w:pStyle w:val="0"/>
        <w:jc w:val="both"/>
      </w:pPr>
      <w:r>
        <w:rPr>
          <w:sz w:val="20"/>
        </w:rPr>
        <w:t xml:space="preserve">(абзац введен </w:t>
      </w:r>
      <w:hyperlink w:history="0" r:id="rId38" w:tooltip="Постановление администрации города Владимира от 17.08.2018 N 1883 &quot;О внесении изменений в постановление администрации города Владимира от 16.01.2014 N 56&quot; {КонсультантПлюс}">
        <w:r>
          <w:rPr>
            <w:sz w:val="20"/>
            <w:color w:val="0000ff"/>
          </w:rPr>
          <w:t xml:space="preserve">постановлением</w:t>
        </w:r>
      </w:hyperlink>
      <w:r>
        <w:rPr>
          <w:sz w:val="20"/>
        </w:rPr>
        <w:t xml:space="preserve"> администрации города Владимира от 17.08.2018 N 1883)</w:t>
      </w:r>
    </w:p>
    <w:p>
      <w:pPr>
        <w:pStyle w:val="0"/>
        <w:spacing w:before="200" w:lineRule="auto"/>
        <w:ind w:firstLine="540"/>
        <w:jc w:val="both"/>
      </w:pPr>
      <w:r>
        <w:rPr>
          <w:sz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pPr>
        <w:pStyle w:val="0"/>
        <w:jc w:val="both"/>
      </w:pPr>
      <w:r>
        <w:rPr>
          <w:sz w:val="20"/>
        </w:rPr>
        <w:t xml:space="preserve">(абзац введен </w:t>
      </w:r>
      <w:hyperlink w:history="0" r:id="rId39" w:tooltip="Постановление администрации города Владимира от 20.11.2018 N 2881 &quot;О внесении изменений в постановление администрации города Владимира от 16.01.2014 N 56&quot; {КонсультантПлюс}">
        <w:r>
          <w:rPr>
            <w:sz w:val="20"/>
            <w:color w:val="0000ff"/>
          </w:rPr>
          <w:t xml:space="preserve">постановлением</w:t>
        </w:r>
      </w:hyperlink>
      <w:r>
        <w:rPr>
          <w:sz w:val="20"/>
        </w:rPr>
        <w:t xml:space="preserve"> администрации города Владимира от 20.11.2018 N 2881)</w:t>
      </w:r>
    </w:p>
    <w:p>
      <w:pPr>
        <w:pStyle w:val="0"/>
        <w:spacing w:before="200" w:lineRule="auto"/>
        <w:ind w:firstLine="540"/>
        <w:jc w:val="both"/>
      </w:pPr>
      <w:r>
        <w:rPr>
          <w:sz w:val="20"/>
        </w:rPr>
        <w:t xml:space="preserve">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jc w:val="both"/>
      </w:pPr>
      <w:r>
        <w:rPr>
          <w:sz w:val="20"/>
        </w:rPr>
        <w:t xml:space="preserve">(подп. "а" введен </w:t>
      </w:r>
      <w:hyperlink w:history="0" r:id="rId40" w:tooltip="Постановление администрации города Владимира от 20.11.2018 N 2881 &quot;О внесении изменений в постановление администрации города Владимира от 16.01.2014 N 56&quot; {КонсультантПлюс}">
        <w:r>
          <w:rPr>
            <w:sz w:val="20"/>
            <w:color w:val="0000ff"/>
          </w:rPr>
          <w:t xml:space="preserve">постановлением</w:t>
        </w:r>
      </w:hyperlink>
      <w:r>
        <w:rPr>
          <w:sz w:val="20"/>
        </w:rPr>
        <w:t xml:space="preserve"> администрации города Владимира от 20.11.2018 N 2881)</w:t>
      </w:r>
    </w:p>
    <w:p>
      <w:pPr>
        <w:pStyle w:val="0"/>
        <w:spacing w:before="200" w:lineRule="auto"/>
        <w:ind w:firstLine="540"/>
        <w:jc w:val="both"/>
      </w:pPr>
      <w:r>
        <w:rPr>
          <w:sz w:val="20"/>
        </w:rPr>
        <w:t xml:space="preserve">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jc w:val="both"/>
      </w:pPr>
      <w:r>
        <w:rPr>
          <w:sz w:val="20"/>
        </w:rPr>
        <w:t xml:space="preserve">(подп. "б" введен </w:t>
      </w:r>
      <w:hyperlink w:history="0" r:id="rId41" w:tooltip="Постановление администрации города Владимира от 20.11.2018 N 2881 &quot;О внесении изменений в постановление администрации города Владимира от 16.01.2014 N 56&quot; {КонсультантПлюс}">
        <w:r>
          <w:rPr>
            <w:sz w:val="20"/>
            <w:color w:val="0000ff"/>
          </w:rPr>
          <w:t xml:space="preserve">постановлением</w:t>
        </w:r>
      </w:hyperlink>
      <w:r>
        <w:rPr>
          <w:sz w:val="20"/>
        </w:rPr>
        <w:t xml:space="preserve"> администрации города Владимира от 20.11.2018 N 2881)</w:t>
      </w:r>
    </w:p>
    <w:p>
      <w:pPr>
        <w:pStyle w:val="0"/>
        <w:spacing w:before="200" w:lineRule="auto"/>
        <w:ind w:firstLine="540"/>
        <w:jc w:val="both"/>
      </w:pPr>
      <w:r>
        <w:rPr>
          <w:sz w:val="20"/>
        </w:rPr>
        <w:t xml:space="preserve">в)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jc w:val="both"/>
      </w:pPr>
      <w:r>
        <w:rPr>
          <w:sz w:val="20"/>
        </w:rPr>
        <w:t xml:space="preserve">(подп. "в" введен </w:t>
      </w:r>
      <w:hyperlink w:history="0" r:id="rId42" w:tooltip="Постановление администрации города Владимира от 20.11.2018 N 2881 &quot;О внесении изменений в постановление администрации города Владимира от 16.01.2014 N 56&quot; {КонсультантПлюс}">
        <w:r>
          <w:rPr>
            <w:sz w:val="20"/>
            <w:color w:val="0000ff"/>
          </w:rPr>
          <w:t xml:space="preserve">постановлением</w:t>
        </w:r>
      </w:hyperlink>
      <w:r>
        <w:rPr>
          <w:sz w:val="20"/>
        </w:rPr>
        <w:t xml:space="preserve"> администрации города Владимира от 20.11.2018 N 2881)</w:t>
      </w:r>
    </w:p>
    <w:p>
      <w:pPr>
        <w:pStyle w:val="0"/>
        <w:spacing w:before="200" w:lineRule="auto"/>
        <w:ind w:firstLine="540"/>
        <w:jc w:val="both"/>
      </w:pPr>
      <w:r>
        <w:rPr>
          <w:sz w:val="20"/>
        </w:rPr>
        <w:t xml:space="preserve">г) выявления документально подтвержденного факта (признаков) ошибочного или противоправного действия (бездействия) руководителя либо муниципального служащего управления, руководителя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уведомляется заявитель, а также приносятся извинения за доставленные неудобства.</w:t>
      </w:r>
    </w:p>
    <w:p>
      <w:pPr>
        <w:pStyle w:val="0"/>
        <w:jc w:val="both"/>
      </w:pPr>
      <w:r>
        <w:rPr>
          <w:sz w:val="20"/>
        </w:rPr>
        <w:t xml:space="preserve">(подп. "г" введен </w:t>
      </w:r>
      <w:hyperlink w:history="0" r:id="rId43" w:tooltip="Постановление администрации города Владимира от 20.11.2018 N 2881 &quot;О внесении изменений в постановление администрации города Владимира от 16.01.2014 N 56&quot; {КонсультантПлюс}">
        <w:r>
          <w:rPr>
            <w:sz w:val="20"/>
            <w:color w:val="0000ff"/>
          </w:rPr>
          <w:t xml:space="preserve">постановлением</w:t>
        </w:r>
      </w:hyperlink>
      <w:r>
        <w:rPr>
          <w:sz w:val="20"/>
        </w:rPr>
        <w:t xml:space="preserve"> администрации города Владимира от 20.11.2018 N 2881)</w:t>
      </w:r>
    </w:p>
    <w:p>
      <w:pPr>
        <w:pStyle w:val="0"/>
        <w:spacing w:before="200" w:lineRule="auto"/>
        <w:ind w:firstLine="540"/>
        <w:jc w:val="both"/>
      </w:pPr>
      <w:r>
        <w:rPr>
          <w:sz w:val="20"/>
        </w:rPr>
        <w:t xml:space="preserve">5.3. Жалоба подается в письменной форме на бумажном носителе, в электронной форме в орган, предоставляющий муниципальную услугу. Жалоба на решения, принятые руководителем учреждения, подается начальнику управления. Жалоба на решения, принятые начальником управления, подается курирующему заместителю главы администрации города или главе города. Жалобы на решения, принятые заместителем главы администрации города, подаются главе города.</w:t>
      </w:r>
    </w:p>
    <w:p>
      <w:pPr>
        <w:pStyle w:val="0"/>
        <w:jc w:val="both"/>
      </w:pPr>
      <w:r>
        <w:rPr>
          <w:sz w:val="20"/>
        </w:rPr>
        <w:t xml:space="preserve">(в ред. </w:t>
      </w:r>
      <w:hyperlink w:history="0" r:id="rId44" w:tooltip="Постановление администрации города Владимира от 15.11.2024 N 2569 &quot;О внесении изменений в постановление администрации города Владимира от 16.01.2014 N 56&quot; {КонсультантПлюс}">
        <w:r>
          <w:rPr>
            <w:sz w:val="20"/>
            <w:color w:val="0000ff"/>
          </w:rPr>
          <w:t xml:space="preserve">постановления</w:t>
        </w:r>
      </w:hyperlink>
      <w:r>
        <w:rPr>
          <w:sz w:val="20"/>
        </w:rPr>
        <w:t xml:space="preserve"> администрации города Владимира от 15.11.2024 N 2569)</w:t>
      </w:r>
    </w:p>
    <w:p>
      <w:pPr>
        <w:pStyle w:val="0"/>
        <w:spacing w:before="200" w:lineRule="auto"/>
        <w:ind w:firstLine="540"/>
        <w:jc w:val="both"/>
      </w:pPr>
      <w:r>
        <w:rPr>
          <w:sz w:val="20"/>
        </w:rPr>
        <w:t xml:space="preserve">Жалоба может быть направлена по почте, на официальный сайт органов местного самоуправления города Владимира, через Интернет-приемную, а также может быть принята при личном приеме заявителя.</w:t>
      </w:r>
    </w:p>
    <w:p>
      <w:pPr>
        <w:pStyle w:val="0"/>
        <w:spacing w:before="200" w:lineRule="auto"/>
        <w:ind w:firstLine="540"/>
        <w:jc w:val="both"/>
      </w:pPr>
      <w:r>
        <w:rPr>
          <w:sz w:val="20"/>
        </w:rPr>
        <w:t xml:space="preserve">5.4. Жалоба должна содержать:</w:t>
      </w:r>
    </w:p>
    <w:p>
      <w:pPr>
        <w:pStyle w:val="0"/>
        <w:spacing w:before="200" w:lineRule="auto"/>
        <w:ind w:firstLine="540"/>
        <w:jc w:val="both"/>
      </w:pPr>
      <w:r>
        <w:rPr>
          <w:sz w:val="20"/>
        </w:rPr>
        <w:t xml:space="preserve">- наименование органа, предоставляющего муниципальную услугу, должностного лица органа, предоставляющего муниципальную услугу, решение и действия (бездействие) которых обжалуется;</w:t>
      </w:r>
    </w:p>
    <w:p>
      <w:pPr>
        <w:pStyle w:val="0"/>
        <w:spacing w:before="200" w:lineRule="auto"/>
        <w:ind w:firstLine="540"/>
        <w:jc w:val="both"/>
      </w:pPr>
      <w:r>
        <w:rPr>
          <w:sz w:val="20"/>
        </w:rPr>
        <w:t xml:space="preserve">- фамилию, имя, отчество, сведения о месте жительства заявителя, также номер контактного телефона, адрес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 сведения об обжалуемых решениях и действиях (бездействии) органа, должностного лица;</w:t>
      </w:r>
    </w:p>
    <w:p>
      <w:pPr>
        <w:pStyle w:val="0"/>
        <w:spacing w:before="200" w:lineRule="auto"/>
        <w:ind w:firstLine="540"/>
        <w:jc w:val="both"/>
      </w:pPr>
      <w:r>
        <w:rPr>
          <w:sz w:val="20"/>
        </w:rPr>
        <w:t xml:space="preserve">- доводы, на основании которых заявитель не согласен с решением и действием (бездействием) органа, должностного лица.</w:t>
      </w:r>
    </w:p>
    <w:p>
      <w:pPr>
        <w:pStyle w:val="0"/>
        <w:spacing w:before="200" w:lineRule="auto"/>
        <w:ind w:firstLine="540"/>
        <w:jc w:val="both"/>
      </w:pPr>
      <w:r>
        <w:rPr>
          <w:sz w:val="20"/>
        </w:rPr>
        <w:t xml:space="preserve">Заявителем могут быть предоставлены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bookmarkStart w:id="208" w:name="P208"/>
    <w:bookmarkEnd w:id="208"/>
    <w:p>
      <w:pPr>
        <w:pStyle w:val="0"/>
        <w:spacing w:before="200" w:lineRule="auto"/>
        <w:ind w:firstLine="540"/>
        <w:jc w:val="both"/>
      </w:pPr>
      <w:r>
        <w:rPr>
          <w:sz w:val="20"/>
        </w:rPr>
        <w:t xml:space="preserve">5.6. По результатам рассмотрения жалобы орган, предоставляющий муниципальную услугу, принимает одно из следующих решений:</w:t>
      </w:r>
    </w:p>
    <w:p>
      <w:pPr>
        <w:pStyle w:val="0"/>
        <w:spacing w:before="200" w:lineRule="auto"/>
        <w:ind w:firstLine="540"/>
        <w:jc w:val="both"/>
      </w:pPr>
      <w:r>
        <w:rPr>
          <w:sz w:val="20"/>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РФ, нормативными правовыми актами субъекта РФ, муниципальными правовыми актами, а также в иных формах;</w:t>
      </w:r>
    </w:p>
    <w:p>
      <w:pPr>
        <w:pStyle w:val="0"/>
        <w:spacing w:before="200" w:lineRule="auto"/>
        <w:ind w:firstLine="540"/>
        <w:jc w:val="both"/>
      </w:pPr>
      <w:r>
        <w:rPr>
          <w:sz w:val="20"/>
        </w:rPr>
        <w:t xml:space="preserve">- отказывает в удовлетворении жалобы.</w:t>
      </w:r>
    </w:p>
    <w:bookmarkStart w:id="211" w:name="P211"/>
    <w:bookmarkEnd w:id="211"/>
    <w:p>
      <w:pPr>
        <w:pStyle w:val="0"/>
        <w:spacing w:before="200" w:lineRule="auto"/>
        <w:ind w:firstLine="540"/>
        <w:jc w:val="both"/>
      </w:pPr>
      <w:r>
        <w:rPr>
          <w:sz w:val="20"/>
        </w:rPr>
        <w:t xml:space="preserve">5.7. Не позднее дня, следующего за днем принятия решения, указанного в </w:t>
      </w:r>
      <w:hyperlink w:history="0" w:anchor="P208" w:tooltip="5.6. По результатам рассмотрения жалобы орган, предоставляющий муниципальную услугу, принимает одно из следующих решений:">
        <w:r>
          <w:rPr>
            <w:sz w:val="20"/>
            <w:color w:val="0000ff"/>
          </w:rPr>
          <w:t xml:space="preserve">п. 5.6</w:t>
        </w:r>
      </w:hyperlink>
      <w:r>
        <w:rPr>
          <w:sz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5.8. В ответе по результатам рассмотрения жалобы указываются:</w:t>
      </w:r>
    </w:p>
    <w:p>
      <w:pPr>
        <w:pStyle w:val="0"/>
        <w:spacing w:before="200" w:lineRule="auto"/>
        <w:ind w:firstLine="540"/>
        <w:jc w:val="both"/>
      </w:pPr>
      <w:r>
        <w:rPr>
          <w:sz w:val="20"/>
        </w:rPr>
        <w:t xml:space="preserve">- наименование структурного подразделения либо учреждения,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pPr>
        <w:pStyle w:val="0"/>
        <w:spacing w:before="200" w:lineRule="auto"/>
        <w:ind w:firstLine="540"/>
        <w:jc w:val="both"/>
      </w:pPr>
      <w:r>
        <w:rPr>
          <w:sz w:val="20"/>
        </w:rPr>
        <w:t xml:space="preserve">- номер, дата, место принятия решения, включая сведения о должностном лице, решение или действие (бездействие) которого обжалуется;</w:t>
      </w:r>
    </w:p>
    <w:p>
      <w:pPr>
        <w:pStyle w:val="0"/>
        <w:spacing w:before="200" w:lineRule="auto"/>
        <w:ind w:firstLine="540"/>
        <w:jc w:val="both"/>
      </w:pPr>
      <w:r>
        <w:rPr>
          <w:sz w:val="20"/>
        </w:rPr>
        <w:t xml:space="preserve">- фамилия, имя, отчество (при наличии) или наименование заявителя;</w:t>
      </w:r>
    </w:p>
    <w:p>
      <w:pPr>
        <w:pStyle w:val="0"/>
        <w:spacing w:before="200" w:lineRule="auto"/>
        <w:ind w:firstLine="540"/>
        <w:jc w:val="both"/>
      </w:pPr>
      <w:r>
        <w:rPr>
          <w:sz w:val="20"/>
        </w:rPr>
        <w:t xml:space="preserve">- основания для принятия решения по жалобе;</w:t>
      </w:r>
    </w:p>
    <w:p>
      <w:pPr>
        <w:pStyle w:val="0"/>
        <w:spacing w:before="200" w:lineRule="auto"/>
        <w:ind w:firstLine="540"/>
        <w:jc w:val="both"/>
      </w:pPr>
      <w:r>
        <w:rPr>
          <w:sz w:val="20"/>
        </w:rPr>
        <w:t xml:space="preserve">- принятое по жалобе решение;</w:t>
      </w:r>
    </w:p>
    <w:p>
      <w:pPr>
        <w:pStyle w:val="0"/>
        <w:spacing w:before="200" w:lineRule="auto"/>
        <w:ind w:firstLine="540"/>
        <w:jc w:val="both"/>
      </w:pPr>
      <w:r>
        <w:rPr>
          <w:sz w:val="20"/>
        </w:rPr>
        <w:t xml:space="preserve">- в случае признания жалобы подлежащей удовлетворению в ответе заявителю, указанном в </w:t>
      </w:r>
      <w:hyperlink w:history="0" w:anchor="P211" w:tooltip="5.7. Не позднее дня, следующего за днем принятия решения, указанного в п.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пункте 5.7</w:t>
        </w:r>
      </w:hyperlink>
      <w:r>
        <w:rPr>
          <w:sz w:val="20"/>
        </w:rPr>
        <w:t xml:space="preserve">, дается информация о действиях, осуществляемых управлением либо учреждением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spacing w:before="200" w:lineRule="auto"/>
        <w:ind w:firstLine="540"/>
        <w:jc w:val="both"/>
      </w:pPr>
      <w:r>
        <w:rPr>
          <w:sz w:val="20"/>
        </w:rPr>
        <w:t xml:space="preserve">- в случае признания жалобы не подлежащей удовлетворению в ответе заявителю, указанном в </w:t>
      </w:r>
      <w:hyperlink w:history="0" w:anchor="P211" w:tooltip="5.7. Не позднее дня, следующего за днем принятия решения, указанного в п.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пункте 5.7</w:t>
        </w:r>
      </w:hyperlink>
      <w:r>
        <w:rPr>
          <w:sz w:val="20"/>
        </w:rPr>
        <w:t xml:space="preserve">, даются аргументированные разъяснения о причинах принятого решения, а также информация о порядке обжалования принятого решения.</w:t>
      </w:r>
    </w:p>
    <w:p>
      <w:pPr>
        <w:pStyle w:val="0"/>
        <w:jc w:val="both"/>
      </w:pPr>
      <w:r>
        <w:rPr>
          <w:sz w:val="20"/>
        </w:rPr>
        <w:t xml:space="preserve">(п. 5.8 введен </w:t>
      </w:r>
      <w:hyperlink w:history="0" r:id="rId45" w:tooltip="Постановление администрации города Владимира от 20.11.2018 N 2881 &quot;О внесении изменений в постановление администрации города Владимира от 16.01.2014 N 56&quot; {КонсультантПлюс}">
        <w:r>
          <w:rPr>
            <w:sz w:val="20"/>
            <w:color w:val="0000ff"/>
          </w:rPr>
          <w:t xml:space="preserve">постановлением</w:t>
        </w:r>
      </w:hyperlink>
      <w:r>
        <w:rPr>
          <w:sz w:val="20"/>
        </w:rPr>
        <w:t xml:space="preserve"> администрации города Владимира от 20.11.2018 N 2881)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both"/>
      </w:pPr>
      <w:r>
        <w:rPr>
          <w:sz w:val="20"/>
        </w:rPr>
      </w:r>
    </w:p>
    <w:bookmarkStart w:id="229" w:name="P229"/>
    <w:bookmarkEnd w:id="229"/>
    <w:p>
      <w:pPr>
        <w:pStyle w:val="2"/>
        <w:jc w:val="center"/>
      </w:pPr>
      <w:r>
        <w:rPr>
          <w:sz w:val="20"/>
        </w:rPr>
        <w:t xml:space="preserve">СВЕДЕНИЯ</w:t>
      </w:r>
    </w:p>
    <w:p>
      <w:pPr>
        <w:pStyle w:val="2"/>
        <w:jc w:val="center"/>
      </w:pPr>
      <w:r>
        <w:rPr>
          <w:sz w:val="20"/>
        </w:rPr>
        <w:t xml:space="preserve">О МЕСТАХ НАХОЖДЕНИЯ, НОМЕРАХ ТЕЛЕФОНОВ, ОФИЦИАЛЬНЫХ САЙТАХ,</w:t>
      </w:r>
    </w:p>
    <w:p>
      <w:pPr>
        <w:pStyle w:val="2"/>
        <w:jc w:val="center"/>
      </w:pPr>
      <w:r>
        <w:rPr>
          <w:sz w:val="20"/>
        </w:rPr>
        <w:t xml:space="preserve">АДРЕСАХ ЭЛЕКТРОННОЙ ПОЧТЫ УЧРЕЖДЕНИЙ, ПРЕДОСТАВЛЯЮЩИХ</w:t>
      </w:r>
    </w:p>
    <w:p>
      <w:pPr>
        <w:pStyle w:val="2"/>
        <w:jc w:val="center"/>
      </w:pPr>
      <w:r>
        <w:rPr>
          <w:sz w:val="20"/>
        </w:rPr>
        <w:t xml:space="preserve">МУНИЦИПАЛЬНУЮ УСЛУГУ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6" w:tooltip="Постановление администрации города Владимира от 16.06.2016 N 1616 &quot;О внесении изменений в постановление администрации города Владимира от 16.01.2014 N 56&quot; {КонсультантПлюс}">
              <w:r>
                <w:rPr>
                  <w:sz w:val="20"/>
                  <w:color w:val="0000ff"/>
                </w:rPr>
                <w:t xml:space="preserve">постановления</w:t>
              </w:r>
            </w:hyperlink>
            <w:r>
              <w:rPr>
                <w:sz w:val="20"/>
                <w:color w:val="392c69"/>
              </w:rPr>
              <w:t xml:space="preserve"> администрации города Владимира</w:t>
            </w:r>
          </w:p>
          <w:p>
            <w:pPr>
              <w:pStyle w:val="0"/>
              <w:jc w:val="center"/>
            </w:pPr>
            <w:r>
              <w:rPr>
                <w:sz w:val="20"/>
                <w:color w:val="392c69"/>
              </w:rPr>
              <w:t xml:space="preserve">от 16.06.2016 N 1616)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2098"/>
        <w:gridCol w:w="2280"/>
        <w:gridCol w:w="2325"/>
      </w:tblGrid>
      <w:tr>
        <w:tc>
          <w:tcPr>
            <w:tcW w:w="2324" w:type="dxa"/>
          </w:tcPr>
          <w:p>
            <w:pPr>
              <w:pStyle w:val="0"/>
              <w:jc w:val="center"/>
            </w:pPr>
            <w:r>
              <w:rPr>
                <w:sz w:val="20"/>
              </w:rPr>
              <w:t xml:space="preserve">Учреждение</w:t>
            </w:r>
          </w:p>
        </w:tc>
        <w:tc>
          <w:tcPr>
            <w:tcW w:w="2098" w:type="dxa"/>
          </w:tcPr>
          <w:p>
            <w:pPr>
              <w:pStyle w:val="0"/>
              <w:jc w:val="center"/>
            </w:pPr>
            <w:r>
              <w:rPr>
                <w:sz w:val="20"/>
              </w:rPr>
              <w:t xml:space="preserve">Адрес, телефон</w:t>
            </w:r>
          </w:p>
        </w:tc>
        <w:tc>
          <w:tcPr>
            <w:tcW w:w="2280" w:type="dxa"/>
          </w:tcPr>
          <w:p>
            <w:pPr>
              <w:pStyle w:val="0"/>
              <w:jc w:val="center"/>
            </w:pPr>
            <w:r>
              <w:rPr>
                <w:sz w:val="20"/>
              </w:rPr>
              <w:t xml:space="preserve">Адрес сайта в сети Интернет</w:t>
            </w:r>
          </w:p>
        </w:tc>
        <w:tc>
          <w:tcPr>
            <w:tcW w:w="2325" w:type="dxa"/>
          </w:tcPr>
          <w:p>
            <w:pPr>
              <w:pStyle w:val="0"/>
              <w:jc w:val="center"/>
            </w:pPr>
            <w:r>
              <w:rPr>
                <w:sz w:val="20"/>
              </w:rPr>
              <w:t xml:space="preserve">Электронная почта</w:t>
            </w:r>
          </w:p>
        </w:tc>
      </w:tr>
      <w:tr>
        <w:tc>
          <w:tcPr>
            <w:tcW w:w="2324" w:type="dxa"/>
          </w:tcPr>
          <w:p>
            <w:pPr>
              <w:pStyle w:val="0"/>
              <w:jc w:val="center"/>
            </w:pPr>
            <w:r>
              <w:rPr>
                <w:sz w:val="20"/>
              </w:rPr>
              <w:t xml:space="preserve">1</w:t>
            </w:r>
          </w:p>
        </w:tc>
        <w:tc>
          <w:tcPr>
            <w:tcW w:w="2098" w:type="dxa"/>
          </w:tcPr>
          <w:p>
            <w:pPr>
              <w:pStyle w:val="0"/>
              <w:jc w:val="center"/>
            </w:pPr>
            <w:r>
              <w:rPr>
                <w:sz w:val="20"/>
              </w:rPr>
              <w:t xml:space="preserve">2</w:t>
            </w:r>
          </w:p>
        </w:tc>
        <w:tc>
          <w:tcPr>
            <w:tcW w:w="2280" w:type="dxa"/>
          </w:tcPr>
          <w:p>
            <w:pPr>
              <w:pStyle w:val="0"/>
              <w:jc w:val="center"/>
            </w:pPr>
            <w:r>
              <w:rPr>
                <w:sz w:val="20"/>
              </w:rPr>
              <w:t xml:space="preserve">3</w:t>
            </w:r>
          </w:p>
        </w:tc>
        <w:tc>
          <w:tcPr>
            <w:tcW w:w="2325" w:type="dxa"/>
          </w:tcPr>
          <w:p>
            <w:pPr>
              <w:pStyle w:val="0"/>
              <w:jc w:val="center"/>
            </w:pPr>
            <w:r>
              <w:rPr>
                <w:sz w:val="20"/>
              </w:rPr>
              <w:t xml:space="preserve">4</w:t>
            </w:r>
          </w:p>
        </w:tc>
      </w:tr>
      <w:tr>
        <w:tc>
          <w:tcPr>
            <w:tcW w:w="2324" w:type="dxa"/>
          </w:tcPr>
          <w:p>
            <w:pPr>
              <w:pStyle w:val="0"/>
            </w:pPr>
            <w:r>
              <w:rPr>
                <w:sz w:val="20"/>
              </w:rPr>
              <w:t xml:space="preserve">Муниципальное бюджетное учреждение дополнительного образования "Детская музыкальная школа N 1 им. С.И. Танеева" города Владимира</w:t>
            </w:r>
          </w:p>
        </w:tc>
        <w:tc>
          <w:tcPr>
            <w:tcW w:w="2098" w:type="dxa"/>
          </w:tcPr>
          <w:p>
            <w:pPr>
              <w:pStyle w:val="0"/>
            </w:pPr>
            <w:r>
              <w:rPr>
                <w:sz w:val="20"/>
              </w:rPr>
              <w:t xml:space="preserve">600015, ул. Диктора Левитана, 4,</w:t>
            </w:r>
          </w:p>
          <w:p>
            <w:pPr>
              <w:pStyle w:val="0"/>
            </w:pPr>
            <w:r>
              <w:rPr>
                <w:sz w:val="20"/>
              </w:rPr>
              <w:t xml:space="preserve">54-34-42</w:t>
            </w:r>
          </w:p>
        </w:tc>
        <w:tc>
          <w:tcPr>
            <w:tcW w:w="2280" w:type="dxa"/>
          </w:tcPr>
          <w:p>
            <w:pPr>
              <w:pStyle w:val="0"/>
            </w:pPr>
            <w:r>
              <w:rPr>
                <w:sz w:val="20"/>
              </w:rPr>
              <w:t xml:space="preserve">http://dmsh-taneev.ru/</w:t>
            </w:r>
          </w:p>
        </w:tc>
        <w:tc>
          <w:tcPr>
            <w:tcW w:w="2325" w:type="dxa"/>
          </w:tcPr>
          <w:p>
            <w:pPr>
              <w:pStyle w:val="0"/>
            </w:pPr>
            <w:r>
              <w:rPr>
                <w:sz w:val="20"/>
              </w:rPr>
              <w:t xml:space="preserve">shkola.taneeva@gmail.com</w:t>
            </w:r>
          </w:p>
        </w:tc>
      </w:tr>
      <w:tr>
        <w:tc>
          <w:tcPr>
            <w:tcW w:w="2324" w:type="dxa"/>
          </w:tcPr>
          <w:p>
            <w:pPr>
              <w:pStyle w:val="0"/>
            </w:pPr>
            <w:r>
              <w:rPr>
                <w:sz w:val="20"/>
              </w:rPr>
              <w:t xml:space="preserve">Муниципальное автономное учреждение дополнительного образования "Детская школа искусств N 2 им. С.С. Прокофьева" города Владимира</w:t>
            </w:r>
          </w:p>
        </w:tc>
        <w:tc>
          <w:tcPr>
            <w:tcW w:w="2098" w:type="dxa"/>
          </w:tcPr>
          <w:p>
            <w:pPr>
              <w:pStyle w:val="0"/>
            </w:pPr>
            <w:r>
              <w:rPr>
                <w:sz w:val="20"/>
              </w:rPr>
              <w:t xml:space="preserve">600017, ул. Кирова, 11,</w:t>
            </w:r>
          </w:p>
          <w:p>
            <w:pPr>
              <w:pStyle w:val="0"/>
            </w:pPr>
            <w:r>
              <w:rPr>
                <w:sz w:val="20"/>
              </w:rPr>
              <w:t xml:space="preserve">53-02-98</w:t>
            </w:r>
          </w:p>
        </w:tc>
        <w:tc>
          <w:tcPr>
            <w:tcW w:w="2280" w:type="dxa"/>
          </w:tcPr>
          <w:p>
            <w:pPr>
              <w:pStyle w:val="0"/>
            </w:pPr>
            <w:r>
              <w:rPr>
                <w:sz w:val="20"/>
              </w:rPr>
              <w:t xml:space="preserve">http://dshi33.ru/</w:t>
            </w:r>
          </w:p>
        </w:tc>
        <w:tc>
          <w:tcPr>
            <w:tcW w:w="2325" w:type="dxa"/>
          </w:tcPr>
          <w:p>
            <w:pPr>
              <w:pStyle w:val="0"/>
            </w:pPr>
            <w:r>
              <w:rPr>
                <w:sz w:val="20"/>
              </w:rPr>
              <w:t xml:space="preserve">dshi2.prokofiev@mail.ru</w:t>
            </w:r>
          </w:p>
        </w:tc>
      </w:tr>
      <w:tr>
        <w:tc>
          <w:tcPr>
            <w:tcW w:w="2324" w:type="dxa"/>
          </w:tcPr>
          <w:p>
            <w:pPr>
              <w:pStyle w:val="0"/>
            </w:pPr>
            <w:r>
              <w:rPr>
                <w:sz w:val="20"/>
              </w:rPr>
              <w:t xml:space="preserve">Муниципальное бюджетное учреждение дополнительного образования "Детская школа искусств N 3" города Владимира</w:t>
            </w:r>
          </w:p>
        </w:tc>
        <w:tc>
          <w:tcPr>
            <w:tcW w:w="2098" w:type="dxa"/>
          </w:tcPr>
          <w:p>
            <w:pPr>
              <w:pStyle w:val="0"/>
            </w:pPr>
            <w:r>
              <w:rPr>
                <w:sz w:val="20"/>
              </w:rPr>
              <w:t xml:space="preserve">600031, Суздальский проспект, 11,</w:t>
            </w:r>
          </w:p>
          <w:p>
            <w:pPr>
              <w:pStyle w:val="0"/>
            </w:pPr>
            <w:r>
              <w:rPr>
                <w:sz w:val="20"/>
              </w:rPr>
              <w:t xml:space="preserve">21-65-65</w:t>
            </w:r>
          </w:p>
        </w:tc>
        <w:tc>
          <w:tcPr>
            <w:tcW w:w="2280" w:type="dxa"/>
          </w:tcPr>
          <w:p>
            <w:pPr>
              <w:pStyle w:val="0"/>
            </w:pPr>
            <w:r>
              <w:rPr>
                <w:sz w:val="20"/>
              </w:rPr>
              <w:t xml:space="preserve">http://dshi-3.ru/</w:t>
            </w:r>
          </w:p>
        </w:tc>
        <w:tc>
          <w:tcPr>
            <w:tcW w:w="2325" w:type="dxa"/>
          </w:tcPr>
          <w:p>
            <w:pPr>
              <w:pStyle w:val="0"/>
            </w:pPr>
            <w:r>
              <w:rPr>
                <w:sz w:val="20"/>
              </w:rPr>
              <w:t xml:space="preserve">snejindschi3@mail.ru</w:t>
            </w:r>
          </w:p>
        </w:tc>
      </w:tr>
      <w:tr>
        <w:tc>
          <w:tcPr>
            <w:tcW w:w="2324" w:type="dxa"/>
          </w:tcPr>
          <w:p>
            <w:pPr>
              <w:pStyle w:val="0"/>
            </w:pPr>
            <w:r>
              <w:rPr>
                <w:sz w:val="20"/>
              </w:rPr>
              <w:t xml:space="preserve">Муниципальное бюджетное учреждение дополнительного образования "Детская школа искусств N 4" города Владимира</w:t>
            </w:r>
          </w:p>
        </w:tc>
        <w:tc>
          <w:tcPr>
            <w:tcW w:w="2098" w:type="dxa"/>
          </w:tcPr>
          <w:p>
            <w:pPr>
              <w:pStyle w:val="0"/>
            </w:pPr>
            <w:r>
              <w:rPr>
                <w:sz w:val="20"/>
              </w:rPr>
              <w:t xml:space="preserve">600903, микрорайон Лесной, ул. Лесная, 5-г,</w:t>
            </w:r>
          </w:p>
          <w:p>
            <w:pPr>
              <w:pStyle w:val="0"/>
            </w:pPr>
            <w:r>
              <w:rPr>
                <w:sz w:val="20"/>
              </w:rPr>
              <w:t xml:space="preserve">45-53-58</w:t>
            </w:r>
          </w:p>
        </w:tc>
        <w:tc>
          <w:tcPr>
            <w:tcW w:w="2280" w:type="dxa"/>
          </w:tcPr>
          <w:p>
            <w:pPr>
              <w:pStyle w:val="0"/>
            </w:pPr>
            <w:r>
              <w:rPr>
                <w:sz w:val="20"/>
              </w:rPr>
              <w:t xml:space="preserve">http://dshi4.vld.muzkult.ru/</w:t>
            </w:r>
          </w:p>
        </w:tc>
        <w:tc>
          <w:tcPr>
            <w:tcW w:w="2325" w:type="dxa"/>
          </w:tcPr>
          <w:p>
            <w:pPr>
              <w:pStyle w:val="0"/>
            </w:pPr>
            <w:r>
              <w:rPr>
                <w:sz w:val="20"/>
              </w:rPr>
              <w:t xml:space="preserve">dshi4vladimir@mail.ru</w:t>
            </w:r>
          </w:p>
        </w:tc>
      </w:tr>
      <w:tr>
        <w:tc>
          <w:tcPr>
            <w:tcW w:w="2324" w:type="dxa"/>
          </w:tcPr>
          <w:p>
            <w:pPr>
              <w:pStyle w:val="0"/>
            </w:pPr>
            <w:r>
              <w:rPr>
                <w:sz w:val="20"/>
              </w:rPr>
              <w:t xml:space="preserve">Муниципальное бюджетное учреждение дополнительного образования "Детская школа искусств N 5" города Владимира</w:t>
            </w:r>
          </w:p>
        </w:tc>
        <w:tc>
          <w:tcPr>
            <w:tcW w:w="2098" w:type="dxa"/>
          </w:tcPr>
          <w:p>
            <w:pPr>
              <w:pStyle w:val="0"/>
            </w:pPr>
            <w:r>
              <w:rPr>
                <w:sz w:val="20"/>
              </w:rPr>
              <w:t xml:space="preserve">600901, микрорайон Юрьевец, ул. Михалькова, 1-а,</w:t>
            </w:r>
          </w:p>
          <w:p>
            <w:pPr>
              <w:pStyle w:val="0"/>
            </w:pPr>
            <w:r>
              <w:rPr>
                <w:sz w:val="20"/>
              </w:rPr>
              <w:t xml:space="preserve">26-04-68</w:t>
            </w:r>
          </w:p>
        </w:tc>
        <w:tc>
          <w:tcPr>
            <w:tcW w:w="2280" w:type="dxa"/>
          </w:tcPr>
          <w:p>
            <w:pPr>
              <w:pStyle w:val="0"/>
            </w:pPr>
            <w:r>
              <w:rPr>
                <w:sz w:val="20"/>
              </w:rPr>
              <w:t xml:space="preserve">http://vgdshi5.ru/</w:t>
            </w:r>
          </w:p>
        </w:tc>
        <w:tc>
          <w:tcPr>
            <w:tcW w:w="2325" w:type="dxa"/>
          </w:tcPr>
          <w:p>
            <w:pPr>
              <w:pStyle w:val="0"/>
            </w:pPr>
            <w:r>
              <w:rPr>
                <w:sz w:val="20"/>
              </w:rPr>
              <w:t xml:space="preserve">vgdshi5@mail.ru</w:t>
            </w:r>
          </w:p>
        </w:tc>
      </w:tr>
      <w:tr>
        <w:tc>
          <w:tcPr>
            <w:tcW w:w="2324" w:type="dxa"/>
          </w:tcPr>
          <w:p>
            <w:pPr>
              <w:pStyle w:val="0"/>
            </w:pPr>
            <w:r>
              <w:rPr>
                <w:sz w:val="20"/>
              </w:rPr>
              <w:t xml:space="preserve">Муниципальное бюджетное учреждение дополнительного образования "Детская школа искусств N 6" города Владимира</w:t>
            </w:r>
          </w:p>
        </w:tc>
        <w:tc>
          <w:tcPr>
            <w:tcW w:w="2098" w:type="dxa"/>
          </w:tcPr>
          <w:p>
            <w:pPr>
              <w:pStyle w:val="0"/>
            </w:pPr>
            <w:r>
              <w:rPr>
                <w:sz w:val="20"/>
              </w:rPr>
              <w:t xml:space="preserve">600018, ул. Соколова-Соколенка, 6-г,</w:t>
            </w:r>
          </w:p>
          <w:p>
            <w:pPr>
              <w:pStyle w:val="0"/>
            </w:pPr>
            <w:r>
              <w:rPr>
                <w:sz w:val="20"/>
              </w:rPr>
              <w:t xml:space="preserve">31-53-53</w:t>
            </w:r>
          </w:p>
        </w:tc>
        <w:tc>
          <w:tcPr>
            <w:tcW w:w="2280" w:type="dxa"/>
          </w:tcPr>
          <w:p>
            <w:pPr>
              <w:pStyle w:val="0"/>
            </w:pPr>
            <w:r>
              <w:rPr>
                <w:sz w:val="20"/>
              </w:rPr>
              <w:t xml:space="preserve">http://vladimir-shkola6.ru/</w:t>
            </w:r>
          </w:p>
        </w:tc>
        <w:tc>
          <w:tcPr>
            <w:tcW w:w="2325" w:type="dxa"/>
          </w:tcPr>
          <w:p>
            <w:pPr>
              <w:pStyle w:val="0"/>
            </w:pPr>
            <w:r>
              <w:rPr>
                <w:sz w:val="20"/>
              </w:rPr>
              <w:t xml:space="preserve">vladimir.shkola6@yаndex.ru</w:t>
            </w:r>
          </w:p>
        </w:tc>
      </w:tr>
      <w:tr>
        <w:tc>
          <w:tcPr>
            <w:tcW w:w="2324" w:type="dxa"/>
          </w:tcPr>
          <w:p>
            <w:pPr>
              <w:pStyle w:val="0"/>
            </w:pPr>
            <w:r>
              <w:rPr>
                <w:sz w:val="20"/>
              </w:rPr>
              <w:t xml:space="preserve">Муниципальное бюджетное учреждение дополнительного образования "Детская школа искусств N 7" города Владимира</w:t>
            </w:r>
          </w:p>
        </w:tc>
        <w:tc>
          <w:tcPr>
            <w:tcW w:w="2098" w:type="dxa"/>
          </w:tcPr>
          <w:p>
            <w:pPr>
              <w:pStyle w:val="0"/>
            </w:pPr>
            <w:r>
              <w:rPr>
                <w:sz w:val="20"/>
              </w:rPr>
              <w:t xml:space="preserve">600003, микрорайон Оргтруд, ул. Строителей, 3-а,</w:t>
            </w:r>
          </w:p>
          <w:p>
            <w:pPr>
              <w:pStyle w:val="0"/>
            </w:pPr>
            <w:r>
              <w:rPr>
                <w:sz w:val="20"/>
              </w:rPr>
              <w:t xml:space="preserve">45-64-19</w:t>
            </w:r>
          </w:p>
        </w:tc>
        <w:tc>
          <w:tcPr>
            <w:tcW w:w="2280" w:type="dxa"/>
          </w:tcPr>
          <w:p>
            <w:pPr>
              <w:pStyle w:val="0"/>
            </w:pPr>
            <w:r>
              <w:rPr>
                <w:sz w:val="20"/>
              </w:rPr>
              <w:t xml:space="preserve">http://vladimir-dshi7.ru/</w:t>
            </w:r>
          </w:p>
        </w:tc>
        <w:tc>
          <w:tcPr>
            <w:tcW w:w="2325" w:type="dxa"/>
          </w:tcPr>
          <w:p>
            <w:pPr>
              <w:pStyle w:val="0"/>
            </w:pPr>
            <w:r>
              <w:rPr>
                <w:sz w:val="20"/>
              </w:rPr>
              <w:t xml:space="preserve">DCHI.7@mail.ru</w:t>
            </w:r>
          </w:p>
        </w:tc>
      </w:tr>
      <w:tr>
        <w:tc>
          <w:tcPr>
            <w:tcW w:w="2324" w:type="dxa"/>
          </w:tcPr>
          <w:p>
            <w:pPr>
              <w:pStyle w:val="0"/>
            </w:pPr>
            <w:r>
              <w:rPr>
                <w:sz w:val="20"/>
              </w:rPr>
              <w:t xml:space="preserve">Муниципальное бюджетное учреждение дополнительного образования "Детская школа хореографии" города Владимира</w:t>
            </w:r>
          </w:p>
        </w:tc>
        <w:tc>
          <w:tcPr>
            <w:tcW w:w="2098" w:type="dxa"/>
          </w:tcPr>
          <w:p>
            <w:pPr>
              <w:pStyle w:val="0"/>
            </w:pPr>
            <w:r>
              <w:rPr>
                <w:sz w:val="20"/>
              </w:rPr>
              <w:t xml:space="preserve">600025, Октябрьский проспект, 6,</w:t>
            </w:r>
          </w:p>
          <w:p>
            <w:pPr>
              <w:pStyle w:val="0"/>
            </w:pPr>
            <w:r>
              <w:rPr>
                <w:sz w:val="20"/>
              </w:rPr>
              <w:t xml:space="preserve">42-06-91</w:t>
            </w:r>
          </w:p>
        </w:tc>
        <w:tc>
          <w:tcPr>
            <w:tcW w:w="2280" w:type="dxa"/>
          </w:tcPr>
          <w:p>
            <w:pPr>
              <w:pStyle w:val="0"/>
            </w:pPr>
            <w:r>
              <w:rPr>
                <w:sz w:val="20"/>
              </w:rPr>
              <w:t xml:space="preserve">http://dance33.ru/</w:t>
            </w:r>
          </w:p>
        </w:tc>
        <w:tc>
          <w:tcPr>
            <w:tcW w:w="2325" w:type="dxa"/>
          </w:tcPr>
          <w:p>
            <w:pPr>
              <w:pStyle w:val="0"/>
            </w:pPr>
            <w:r>
              <w:rPr>
                <w:sz w:val="20"/>
              </w:rPr>
              <w:t xml:space="preserve">vladance33@mail.ru</w:t>
            </w:r>
          </w:p>
        </w:tc>
      </w:tr>
      <w:tr>
        <w:tc>
          <w:tcPr>
            <w:tcW w:w="2324" w:type="dxa"/>
          </w:tcPr>
          <w:p>
            <w:pPr>
              <w:pStyle w:val="0"/>
            </w:pPr>
            <w:r>
              <w:rPr>
                <w:sz w:val="20"/>
              </w:rPr>
              <w:t xml:space="preserve">Муниципальное бюджетное учреждение дополнительного образования "Детская художественная школа" города Владимира</w:t>
            </w:r>
          </w:p>
        </w:tc>
        <w:tc>
          <w:tcPr>
            <w:tcW w:w="2098" w:type="dxa"/>
          </w:tcPr>
          <w:p>
            <w:pPr>
              <w:pStyle w:val="0"/>
            </w:pPr>
            <w:r>
              <w:rPr>
                <w:sz w:val="20"/>
              </w:rPr>
              <w:t xml:space="preserve">600000, г. Владимир, ул. Большая Московская, д. 35,</w:t>
            </w:r>
          </w:p>
          <w:p>
            <w:pPr>
              <w:pStyle w:val="0"/>
            </w:pPr>
            <w:r>
              <w:rPr>
                <w:sz w:val="20"/>
              </w:rPr>
              <w:t xml:space="preserve">32-28-83</w:t>
            </w:r>
          </w:p>
        </w:tc>
        <w:tc>
          <w:tcPr>
            <w:tcW w:w="2280" w:type="dxa"/>
          </w:tcPr>
          <w:p>
            <w:pPr>
              <w:pStyle w:val="0"/>
            </w:pPr>
            <w:r>
              <w:rPr>
                <w:sz w:val="20"/>
              </w:rPr>
              <w:t xml:space="preserve">http://art-school33.ru/</w:t>
            </w:r>
          </w:p>
        </w:tc>
        <w:tc>
          <w:tcPr>
            <w:tcW w:w="2325" w:type="dxa"/>
          </w:tcPr>
          <w:p>
            <w:pPr>
              <w:pStyle w:val="0"/>
            </w:pPr>
            <w:r>
              <w:rPr>
                <w:sz w:val="20"/>
              </w:rPr>
              <w:t xml:space="preserve">artschool_vlad@mail.ru</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both"/>
      </w:pPr>
      <w:r>
        <w:rPr>
          <w:sz w:val="20"/>
        </w:rPr>
      </w:r>
    </w:p>
    <w:p>
      <w:pPr>
        <w:pStyle w:val="1"/>
        <w:jc w:val="both"/>
      </w:pPr>
      <w:r>
        <w:rPr>
          <w:sz w:val="20"/>
        </w:rPr>
        <w:t xml:space="preserve">                              ФОРМА ЗАЯВЛЕНИЯ</w:t>
      </w:r>
    </w:p>
    <w:p>
      <w:pPr>
        <w:pStyle w:val="1"/>
        <w:jc w:val="both"/>
      </w:pPr>
      <w:r>
        <w:rPr>
          <w:sz w:val="20"/>
        </w:rPr>
      </w:r>
    </w:p>
    <w:p>
      <w:pPr>
        <w:pStyle w:val="1"/>
        <w:jc w:val="both"/>
      </w:pPr>
      <w:r>
        <w:rPr>
          <w:sz w:val="20"/>
        </w:rPr>
        <w:t xml:space="preserve">                                       Директору __________________________</w:t>
      </w:r>
    </w:p>
    <w:p>
      <w:pPr>
        <w:pStyle w:val="1"/>
        <w:jc w:val="both"/>
      </w:pPr>
      <w:r>
        <w:rPr>
          <w:sz w:val="20"/>
        </w:rPr>
        <w:t xml:space="preserve">                                                 (наименование учреждения)</w:t>
      </w:r>
    </w:p>
    <w:p>
      <w:pPr>
        <w:pStyle w:val="1"/>
        <w:jc w:val="both"/>
      </w:pPr>
      <w:r>
        <w:rPr>
          <w:sz w:val="20"/>
        </w:rPr>
        <w:t xml:space="preserve">                                       ___________________________________,</w:t>
      </w:r>
    </w:p>
    <w:p>
      <w:pPr>
        <w:pStyle w:val="1"/>
        <w:jc w:val="both"/>
      </w:pPr>
      <w:r>
        <w:rPr>
          <w:sz w:val="20"/>
        </w:rPr>
        <w:t xml:space="preserve">                                       (фамилия, имя, отчество директора)</w:t>
      </w:r>
    </w:p>
    <w:p>
      <w:pPr>
        <w:pStyle w:val="1"/>
        <w:jc w:val="both"/>
      </w:pPr>
      <w:r>
        <w:rPr>
          <w:sz w:val="20"/>
        </w:rPr>
        <w:t xml:space="preserve">                                       проживающего по адресу:</w:t>
      </w:r>
    </w:p>
    <w:p>
      <w:pPr>
        <w:pStyle w:val="1"/>
        <w:jc w:val="both"/>
      </w:pPr>
      <w:r>
        <w:rPr>
          <w:sz w:val="20"/>
        </w:rPr>
        <w:t xml:space="preserve">                                       ____________________________________</w:t>
      </w:r>
    </w:p>
    <w:p>
      <w:pPr>
        <w:pStyle w:val="1"/>
        <w:jc w:val="both"/>
      </w:pPr>
      <w:r>
        <w:rPr>
          <w:sz w:val="20"/>
        </w:rPr>
        <w:t xml:space="preserve">                                       ____________________________________</w:t>
      </w:r>
    </w:p>
    <w:p>
      <w:pPr>
        <w:pStyle w:val="1"/>
        <w:jc w:val="both"/>
      </w:pPr>
      <w:r>
        <w:rPr>
          <w:sz w:val="20"/>
        </w:rPr>
        <w:t xml:space="preserve">                                         (указать индекс, точный почтовый</w:t>
      </w:r>
    </w:p>
    <w:p>
      <w:pPr>
        <w:pStyle w:val="1"/>
        <w:jc w:val="both"/>
      </w:pPr>
      <w:r>
        <w:rPr>
          <w:sz w:val="20"/>
        </w:rPr>
        <w:t xml:space="preserve">                                                  адрес заявителя)</w:t>
      </w:r>
    </w:p>
    <w:p>
      <w:pPr>
        <w:pStyle w:val="1"/>
        <w:jc w:val="both"/>
      </w:pPr>
      <w:r>
        <w:rPr>
          <w:sz w:val="20"/>
        </w:rPr>
        <w:t xml:space="preserve">                                       телефон: ___________________________</w:t>
      </w:r>
    </w:p>
    <w:p>
      <w:pPr>
        <w:pStyle w:val="1"/>
        <w:jc w:val="both"/>
      </w:pPr>
      <w:r>
        <w:rPr>
          <w:sz w:val="20"/>
        </w:rPr>
      </w:r>
    </w:p>
    <w:bookmarkStart w:id="311" w:name="P311"/>
    <w:bookmarkEnd w:id="311"/>
    <w:p>
      <w:pPr>
        <w:pStyle w:val="1"/>
        <w:jc w:val="both"/>
      </w:pPr>
      <w:r>
        <w:rPr>
          <w:sz w:val="20"/>
        </w:rPr>
        <w:t xml:space="preserve">                                 ЗАЯВЛЕНИЕ</w:t>
      </w:r>
    </w:p>
    <w:p>
      <w:pPr>
        <w:pStyle w:val="1"/>
        <w:jc w:val="both"/>
      </w:pPr>
      <w:r>
        <w:rPr>
          <w:sz w:val="20"/>
        </w:rPr>
      </w:r>
    </w:p>
    <w:p>
      <w:pPr>
        <w:pStyle w:val="1"/>
        <w:jc w:val="both"/>
      </w:pPr>
      <w:r>
        <w:rPr>
          <w:sz w:val="20"/>
        </w:rPr>
        <w:t xml:space="preserve">    Прошу принять моего ребенка ___________________________________________</w:t>
      </w:r>
    </w:p>
    <w:p>
      <w:pPr>
        <w:pStyle w:val="1"/>
        <w:jc w:val="both"/>
      </w:pPr>
      <w:r>
        <w:rPr>
          <w:sz w:val="20"/>
        </w:rPr>
        <w:t xml:space="preserve">                                             (Ф.И.О. полностью)</w:t>
      </w:r>
    </w:p>
    <w:p>
      <w:pPr>
        <w:pStyle w:val="1"/>
        <w:jc w:val="both"/>
      </w:pPr>
      <w:r>
        <w:rPr>
          <w:sz w:val="20"/>
        </w:rPr>
        <w:t xml:space="preserve">в число учащихся __________________________________________________________</w:t>
      </w:r>
    </w:p>
    <w:p>
      <w:pPr>
        <w:pStyle w:val="1"/>
        <w:jc w:val="both"/>
      </w:pPr>
      <w:r>
        <w:rPr>
          <w:sz w:val="20"/>
        </w:rPr>
        <w:t xml:space="preserve">                                 (наименование учреждения)</w:t>
      </w:r>
    </w:p>
    <w:p>
      <w:pPr>
        <w:pStyle w:val="1"/>
        <w:jc w:val="both"/>
      </w:pPr>
      <w:r>
        <w:rPr>
          <w:sz w:val="20"/>
        </w:rPr>
        <w:t xml:space="preserve">по образовательной программе ______________________________________________</w:t>
      </w:r>
    </w:p>
    <w:p>
      <w:pPr>
        <w:pStyle w:val="1"/>
        <w:jc w:val="both"/>
      </w:pPr>
      <w:r>
        <w:rPr>
          <w:sz w:val="20"/>
        </w:rPr>
        <w:t xml:space="preserve">специализации ____________________________________________________________.</w:t>
      </w:r>
    </w:p>
    <w:p>
      <w:pPr>
        <w:pStyle w:val="1"/>
        <w:jc w:val="both"/>
      </w:pPr>
      <w:r>
        <w:rPr>
          <w:sz w:val="20"/>
        </w:rPr>
      </w:r>
    </w:p>
    <w:p>
      <w:pPr>
        <w:pStyle w:val="1"/>
        <w:jc w:val="both"/>
      </w:pPr>
      <w:r>
        <w:rPr>
          <w:sz w:val="20"/>
        </w:rPr>
        <w:t xml:space="preserve">                          Сведения о поступающем:</w:t>
      </w:r>
    </w:p>
    <w:p>
      <w:pPr>
        <w:pStyle w:val="1"/>
        <w:jc w:val="both"/>
      </w:pPr>
      <w:r>
        <w:rPr>
          <w:sz w:val="20"/>
        </w:rPr>
      </w:r>
    </w:p>
    <w:p>
      <w:pPr>
        <w:pStyle w:val="1"/>
        <w:jc w:val="both"/>
      </w:pPr>
      <w:r>
        <w:rPr>
          <w:sz w:val="20"/>
        </w:rPr>
        <w:t xml:space="preserve">Дата рождения ________________________</w:t>
      </w:r>
    </w:p>
    <w:p>
      <w:pPr>
        <w:pStyle w:val="1"/>
        <w:jc w:val="both"/>
      </w:pPr>
      <w:r>
        <w:rPr>
          <w:sz w:val="20"/>
        </w:rPr>
        <w:t xml:space="preserve">Адрес регистрации _________________________________________________________</w:t>
      </w:r>
    </w:p>
    <w:p>
      <w:pPr>
        <w:pStyle w:val="1"/>
        <w:jc w:val="both"/>
      </w:pPr>
      <w:r>
        <w:rPr>
          <w:sz w:val="20"/>
        </w:rPr>
        <w:t xml:space="preserve">Место жительства __________________________________________________________</w:t>
      </w:r>
    </w:p>
    <w:p>
      <w:pPr>
        <w:pStyle w:val="1"/>
        <w:jc w:val="both"/>
      </w:pPr>
      <w:r>
        <w:rPr>
          <w:sz w:val="20"/>
        </w:rPr>
        <w:t xml:space="preserve">Общеобразовательная школа ________________________ класс __________________</w:t>
      </w:r>
    </w:p>
    <w:p>
      <w:pPr>
        <w:pStyle w:val="1"/>
        <w:jc w:val="both"/>
      </w:pPr>
      <w:r>
        <w:rPr>
          <w:sz w:val="20"/>
        </w:rPr>
        <w:t xml:space="preserve">Дошкольное образовательное учреждение _____________________________________</w:t>
      </w:r>
    </w:p>
    <w:p>
      <w:pPr>
        <w:pStyle w:val="1"/>
        <w:jc w:val="both"/>
      </w:pPr>
      <w:r>
        <w:rPr>
          <w:sz w:val="20"/>
        </w:rPr>
        <w:t xml:space="preserve">группа ____________</w:t>
      </w:r>
    </w:p>
    <w:p>
      <w:pPr>
        <w:pStyle w:val="1"/>
        <w:jc w:val="both"/>
      </w:pPr>
      <w:r>
        <w:rPr>
          <w:sz w:val="20"/>
        </w:rPr>
      </w:r>
    </w:p>
    <w:p>
      <w:pPr>
        <w:pStyle w:val="1"/>
        <w:jc w:val="both"/>
      </w:pPr>
      <w:r>
        <w:rPr>
          <w:sz w:val="20"/>
        </w:rPr>
        <w:t xml:space="preserve">              Сведения о родителях (законных представителях):</w:t>
      </w:r>
    </w:p>
    <w:p>
      <w:pPr>
        <w:pStyle w:val="1"/>
        <w:jc w:val="both"/>
      </w:pPr>
      <w:r>
        <w:rPr>
          <w:sz w:val="20"/>
        </w:rPr>
      </w:r>
    </w:p>
    <w:p>
      <w:pPr>
        <w:pStyle w:val="1"/>
        <w:jc w:val="both"/>
      </w:pPr>
      <w:r>
        <w:rPr>
          <w:sz w:val="20"/>
        </w:rPr>
        <w:t xml:space="preserve">Мать: _____________________________________________________________________</w:t>
      </w:r>
    </w:p>
    <w:p>
      <w:pPr>
        <w:pStyle w:val="1"/>
        <w:jc w:val="both"/>
      </w:pPr>
      <w:r>
        <w:rPr>
          <w:sz w:val="20"/>
        </w:rPr>
        <w:t xml:space="preserve">                              Ф.И.О. (полностью)</w:t>
      </w:r>
    </w:p>
    <w:p>
      <w:pPr>
        <w:pStyle w:val="1"/>
        <w:jc w:val="both"/>
      </w:pPr>
      <w:r>
        <w:rPr>
          <w:sz w:val="20"/>
        </w:rPr>
        <w:t xml:space="preserve">место работы ______________________________________________________________</w:t>
      </w:r>
    </w:p>
    <w:p>
      <w:pPr>
        <w:pStyle w:val="1"/>
        <w:jc w:val="both"/>
      </w:pPr>
      <w:r>
        <w:rPr>
          <w:sz w:val="20"/>
        </w:rPr>
        <w:t xml:space="preserve">должность _________________________________________________________________</w:t>
      </w:r>
    </w:p>
    <w:p>
      <w:pPr>
        <w:pStyle w:val="1"/>
        <w:jc w:val="both"/>
      </w:pPr>
      <w:r>
        <w:rPr>
          <w:sz w:val="20"/>
        </w:rPr>
        <w:t xml:space="preserve">телефон ___________________________________________________________________</w:t>
      </w:r>
    </w:p>
    <w:p>
      <w:pPr>
        <w:pStyle w:val="1"/>
        <w:jc w:val="both"/>
      </w:pPr>
      <w:r>
        <w:rPr>
          <w:sz w:val="20"/>
        </w:rPr>
      </w:r>
    </w:p>
    <w:p>
      <w:pPr>
        <w:pStyle w:val="1"/>
        <w:jc w:val="both"/>
      </w:pPr>
      <w:r>
        <w:rPr>
          <w:sz w:val="20"/>
        </w:rPr>
        <w:t xml:space="preserve">Отец: _____________________________________________________________________</w:t>
      </w:r>
    </w:p>
    <w:p>
      <w:pPr>
        <w:pStyle w:val="1"/>
        <w:jc w:val="both"/>
      </w:pPr>
      <w:r>
        <w:rPr>
          <w:sz w:val="20"/>
        </w:rPr>
        <w:t xml:space="preserve">                              Ф.И.О. (полностью)</w:t>
      </w:r>
    </w:p>
    <w:p>
      <w:pPr>
        <w:pStyle w:val="1"/>
        <w:jc w:val="both"/>
      </w:pPr>
      <w:r>
        <w:rPr>
          <w:sz w:val="20"/>
        </w:rPr>
        <w:t xml:space="preserve">место работы ______________________________________________________________</w:t>
      </w:r>
    </w:p>
    <w:p>
      <w:pPr>
        <w:pStyle w:val="1"/>
        <w:jc w:val="both"/>
      </w:pPr>
      <w:r>
        <w:rPr>
          <w:sz w:val="20"/>
        </w:rPr>
        <w:t xml:space="preserve">должность _________________________________________________________________</w:t>
      </w:r>
    </w:p>
    <w:p>
      <w:pPr>
        <w:pStyle w:val="1"/>
        <w:jc w:val="both"/>
      </w:pPr>
      <w:r>
        <w:rPr>
          <w:sz w:val="20"/>
        </w:rPr>
        <w:t xml:space="preserve">телефон ___________________________________________________________________</w:t>
      </w:r>
    </w:p>
    <w:p>
      <w:pPr>
        <w:pStyle w:val="1"/>
        <w:jc w:val="both"/>
      </w:pPr>
      <w:r>
        <w:rPr>
          <w:sz w:val="20"/>
        </w:rPr>
      </w:r>
    </w:p>
    <w:p>
      <w:pPr>
        <w:pStyle w:val="1"/>
        <w:jc w:val="both"/>
      </w:pPr>
      <w:r>
        <w:rPr>
          <w:sz w:val="20"/>
        </w:rPr>
        <w:t xml:space="preserve">    С  уставом учреждения, лицензией на право образовательной деятельности,</w:t>
      </w:r>
    </w:p>
    <w:p>
      <w:pPr>
        <w:pStyle w:val="1"/>
        <w:jc w:val="both"/>
      </w:pPr>
      <w:r>
        <w:rPr>
          <w:sz w:val="20"/>
        </w:rPr>
        <w:t xml:space="preserve">Правилами приема ознакомлен.</w:t>
      </w:r>
    </w:p>
    <w:p>
      <w:pPr>
        <w:pStyle w:val="1"/>
        <w:jc w:val="both"/>
      </w:pPr>
      <w:r>
        <w:rPr>
          <w:sz w:val="20"/>
        </w:rPr>
      </w:r>
    </w:p>
    <w:p>
      <w:pPr>
        <w:pStyle w:val="1"/>
        <w:jc w:val="both"/>
      </w:pPr>
      <w:r>
        <w:rPr>
          <w:sz w:val="20"/>
        </w:rPr>
        <w:t xml:space="preserve">"___" _________________ 20____ г.</w:t>
      </w:r>
    </w:p>
    <w:p>
      <w:pPr>
        <w:pStyle w:val="1"/>
        <w:jc w:val="both"/>
      </w:pPr>
      <w:r>
        <w:rPr>
          <w:sz w:val="20"/>
        </w:rPr>
      </w:r>
    </w:p>
    <w:p>
      <w:pPr>
        <w:pStyle w:val="1"/>
        <w:jc w:val="both"/>
      </w:pPr>
      <w:r>
        <w:rPr>
          <w:sz w:val="20"/>
        </w:rPr>
        <w:t xml:space="preserve">Подпись заявителя _____________________________________</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Владимира от 16.01.2014 N 56</w:t>
            <w:br/>
            <w:t>(ред. от 15.11.2024)</w:t>
            <w:br/>
            <w:t>"Об утверждении административного 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RLAW072&amp;n=99045&amp;dst=100005" TargetMode = "External"/><Relationship Id="rId9" Type="http://schemas.openxmlformats.org/officeDocument/2006/relationships/hyperlink" Target="https://login.consultant.ru/link/?req=doc&amp;base=RLAW072&amp;n=123995&amp;dst=100005" TargetMode = "External"/><Relationship Id="rId10" Type="http://schemas.openxmlformats.org/officeDocument/2006/relationships/hyperlink" Target="https://login.consultant.ru/link/?req=doc&amp;base=RLAW072&amp;n=127787&amp;dst=100005" TargetMode = "External"/><Relationship Id="rId11" Type="http://schemas.openxmlformats.org/officeDocument/2006/relationships/hyperlink" Target="https://login.consultant.ru/link/?req=doc&amp;base=RLAW072&amp;n=210147&amp;dst=100005" TargetMode = "External"/><Relationship Id="rId12" Type="http://schemas.openxmlformats.org/officeDocument/2006/relationships/hyperlink" Target="https://login.consultant.ru/link/?req=doc&amp;base=LAW&amp;n=494996&amp;dst=100094" TargetMode = "External"/><Relationship Id="rId13" Type="http://schemas.openxmlformats.org/officeDocument/2006/relationships/hyperlink" Target="https://login.consultant.ru/link/?req=doc&amp;base=RLAW072&amp;n=123467&amp;dst=100116" TargetMode = "External"/><Relationship Id="rId14" Type="http://schemas.openxmlformats.org/officeDocument/2006/relationships/hyperlink" Target="https://login.consultant.ru/link/?req=doc&amp;base=RLAW072&amp;n=210147&amp;dst=100006" TargetMode = "External"/><Relationship Id="rId15" Type="http://schemas.openxmlformats.org/officeDocument/2006/relationships/hyperlink" Target="https://login.consultant.ru/link/?req=doc&amp;base=RLAW072&amp;n=99045&amp;dst=100005" TargetMode = "External"/><Relationship Id="rId16" Type="http://schemas.openxmlformats.org/officeDocument/2006/relationships/hyperlink" Target="https://login.consultant.ru/link/?req=doc&amp;base=RLAW072&amp;n=123995&amp;dst=100005" TargetMode = "External"/><Relationship Id="rId17" Type="http://schemas.openxmlformats.org/officeDocument/2006/relationships/hyperlink" Target="https://login.consultant.ru/link/?req=doc&amp;base=RLAW072&amp;n=127787&amp;dst=100008" TargetMode = "External"/><Relationship Id="rId18" Type="http://schemas.openxmlformats.org/officeDocument/2006/relationships/hyperlink" Target="https://login.consultant.ru/link/?req=doc&amp;base=RLAW072&amp;n=210147&amp;dst=100008" TargetMode = "External"/><Relationship Id="rId19" Type="http://schemas.openxmlformats.org/officeDocument/2006/relationships/hyperlink" Target="https://culture.vladimir-city.ru" TargetMode = "External"/><Relationship Id="rId20" Type="http://schemas.openxmlformats.org/officeDocument/2006/relationships/hyperlink" Target="https://www.vladimir-city.ru" TargetMode = "External"/><Relationship Id="rId21" Type="http://schemas.openxmlformats.org/officeDocument/2006/relationships/hyperlink" Target="https://login.consultant.ru/link/?req=doc&amp;base=RLAW072&amp;n=210147&amp;dst=100010" TargetMode = "External"/><Relationship Id="rId22" Type="http://schemas.openxmlformats.org/officeDocument/2006/relationships/hyperlink" Target="https://login.consultant.ru/link/?req=doc&amp;base=RLAW072&amp;n=210147&amp;dst=100011" TargetMode = "External"/><Relationship Id="rId23" Type="http://schemas.openxmlformats.org/officeDocument/2006/relationships/hyperlink" Target="https://login.consultant.ru/link/?req=doc&amp;base=RLAW072&amp;n=210147&amp;dst=100013" TargetMode = "External"/><Relationship Id="rId24" Type="http://schemas.openxmlformats.org/officeDocument/2006/relationships/hyperlink" Target="https://login.consultant.ru/link/?req=doc&amp;base=LAW&amp;n=2875" TargetMode = "External"/><Relationship Id="rId25" Type="http://schemas.openxmlformats.org/officeDocument/2006/relationships/hyperlink" Target="https://login.consultant.ru/link/?req=doc&amp;base=LAW&amp;n=501480&amp;dst=385" TargetMode = "External"/><Relationship Id="rId26" Type="http://schemas.openxmlformats.org/officeDocument/2006/relationships/hyperlink" Target="https://login.consultant.ru/link/?req=doc&amp;base=LAW&amp;n=508527" TargetMode = "External"/><Relationship Id="rId27" Type="http://schemas.openxmlformats.org/officeDocument/2006/relationships/hyperlink" Target="https://login.consultant.ru/link/?req=doc&amp;base=LAW&amp;n=494996&amp;dst=100094" TargetMode = "External"/><Relationship Id="rId28" Type="http://schemas.openxmlformats.org/officeDocument/2006/relationships/hyperlink" Target="https://login.consultant.ru/link/?req=doc&amp;base=LAW&amp;n=510754&amp;dst=100165" TargetMode = "External"/><Relationship Id="rId29" Type="http://schemas.openxmlformats.org/officeDocument/2006/relationships/hyperlink" Target="https://login.consultant.ru/link/?req=doc&amp;base=LAW&amp;n=494984" TargetMode = "External"/><Relationship Id="rId30" Type="http://schemas.openxmlformats.org/officeDocument/2006/relationships/hyperlink" Target="https://login.consultant.ru/link/?req=doc&amp;base=LAW&amp;n=505891" TargetMode = "External"/><Relationship Id="rId31" Type="http://schemas.openxmlformats.org/officeDocument/2006/relationships/hyperlink" Target="https://login.consultant.ru/link/?req=doc&amp;base=RLAW072&amp;n=123995&amp;dst=100006" TargetMode = "External"/><Relationship Id="rId32" Type="http://schemas.openxmlformats.org/officeDocument/2006/relationships/hyperlink" Target="https://login.consultant.ru/link/?req=doc&amp;base=RLAW072&amp;n=126343" TargetMode = "External"/><Relationship Id="rId33" Type="http://schemas.openxmlformats.org/officeDocument/2006/relationships/hyperlink" Target="https://login.consultant.ru/link/?req=doc&amp;base=RLAW072&amp;n=210147&amp;dst=100014" TargetMode = "External"/><Relationship Id="rId34" Type="http://schemas.openxmlformats.org/officeDocument/2006/relationships/hyperlink" Target="https://login.consultant.ru/link/?req=doc&amp;base=RLAW072&amp;n=99045&amp;dst=100006" TargetMode = "External"/><Relationship Id="rId35" Type="http://schemas.openxmlformats.org/officeDocument/2006/relationships/hyperlink" Target="https://login.consultant.ru/link/?req=doc&amp;base=RLAW072&amp;n=54624" TargetMode = "External"/><Relationship Id="rId36" Type="http://schemas.openxmlformats.org/officeDocument/2006/relationships/hyperlink" Target="https://login.consultant.ru/link/?req=doc&amp;base=RLAW072&amp;n=127787&amp;dst=100009" TargetMode = "External"/><Relationship Id="rId37" Type="http://schemas.openxmlformats.org/officeDocument/2006/relationships/hyperlink" Target="https://login.consultant.ru/link/?req=doc&amp;base=RLAW072&amp;n=123995&amp;dst=100008" TargetMode = "External"/><Relationship Id="rId38" Type="http://schemas.openxmlformats.org/officeDocument/2006/relationships/hyperlink" Target="https://login.consultant.ru/link/?req=doc&amp;base=RLAW072&amp;n=123995&amp;dst=100010" TargetMode = "External"/><Relationship Id="rId39" Type="http://schemas.openxmlformats.org/officeDocument/2006/relationships/hyperlink" Target="https://login.consultant.ru/link/?req=doc&amp;base=RLAW072&amp;n=127787&amp;dst=100010" TargetMode = "External"/><Relationship Id="rId40" Type="http://schemas.openxmlformats.org/officeDocument/2006/relationships/hyperlink" Target="https://login.consultant.ru/link/?req=doc&amp;base=RLAW072&amp;n=127787&amp;dst=100012" TargetMode = "External"/><Relationship Id="rId41" Type="http://schemas.openxmlformats.org/officeDocument/2006/relationships/hyperlink" Target="https://login.consultant.ru/link/?req=doc&amp;base=RLAW072&amp;n=127787&amp;dst=100013" TargetMode = "External"/><Relationship Id="rId42" Type="http://schemas.openxmlformats.org/officeDocument/2006/relationships/hyperlink" Target="https://login.consultant.ru/link/?req=doc&amp;base=RLAW072&amp;n=127787&amp;dst=100014" TargetMode = "External"/><Relationship Id="rId43" Type="http://schemas.openxmlformats.org/officeDocument/2006/relationships/hyperlink" Target="https://login.consultant.ru/link/?req=doc&amp;base=RLAW072&amp;n=127787&amp;dst=100015" TargetMode = "External"/><Relationship Id="rId44" Type="http://schemas.openxmlformats.org/officeDocument/2006/relationships/hyperlink" Target="https://login.consultant.ru/link/?req=doc&amp;base=RLAW072&amp;n=210147&amp;dst=100016" TargetMode = "External"/><Relationship Id="rId45" Type="http://schemas.openxmlformats.org/officeDocument/2006/relationships/hyperlink" Target="https://login.consultant.ru/link/?req=doc&amp;base=RLAW072&amp;n=127787&amp;dst=100016" TargetMode = "External"/><Relationship Id="rId46" Type="http://schemas.openxmlformats.org/officeDocument/2006/relationships/hyperlink" Target="https://login.consultant.ru/link/?req=doc&amp;base=RLAW072&amp;n=99045&amp;dst=100008"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Владимира от 16.01.2014 N 56
(ред. от 15.11.2024)
"Об утверждении административного регламента предоставления муниципальной услуги "Организация и предоставление дополнительного образования детей в образовательных учреждениях дополнительного образования детей (детских школах искусств по видам искусств)"</dc:title>
  <dcterms:created xsi:type="dcterms:W3CDTF">2025-08-11T05:30:29Z</dcterms:created>
</cp:coreProperties>
</file>